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70" w:rsidRPr="00CC0644" w:rsidRDefault="00DE0770" w:rsidP="00DE0770">
      <w:pPr>
        <w:pStyle w:val="Heading1"/>
        <w:jc w:val="center"/>
        <w:rPr>
          <w:b/>
        </w:rPr>
      </w:pPr>
      <w:r w:rsidRPr="00CC0644">
        <w:rPr>
          <w:b/>
        </w:rPr>
        <w:t>202</w:t>
      </w:r>
      <w:r w:rsidR="005E7F25">
        <w:rPr>
          <w:b/>
        </w:rPr>
        <w:t>5</w:t>
      </w:r>
      <w:r w:rsidRPr="00CC0644">
        <w:rPr>
          <w:b/>
        </w:rPr>
        <w:t xml:space="preserve"> </w:t>
      </w:r>
      <w:r w:rsidR="005E7F25">
        <w:rPr>
          <w:b/>
        </w:rPr>
        <w:t>Laois GAA Rules and Regulations</w:t>
      </w:r>
    </w:p>
    <w:p w:rsidR="00DE0770" w:rsidRDefault="00DE0770" w:rsidP="00DE0770">
      <w:pPr>
        <w:pStyle w:val="NoSpacing"/>
        <w:ind w:left="-567"/>
        <w:rPr>
          <w:sz w:val="24"/>
          <w:szCs w:val="24"/>
        </w:rPr>
      </w:pPr>
      <w:r w:rsidRPr="00C67180">
        <w:rPr>
          <w:sz w:val="24"/>
          <w:szCs w:val="24"/>
        </w:rPr>
        <w:t xml:space="preserve">The following Rules and Regulations </w:t>
      </w:r>
      <w:proofErr w:type="gramStart"/>
      <w:r w:rsidRPr="00C67180">
        <w:rPr>
          <w:sz w:val="24"/>
          <w:szCs w:val="24"/>
        </w:rPr>
        <w:t xml:space="preserve">were </w:t>
      </w:r>
      <w:r w:rsidR="0087681D">
        <w:rPr>
          <w:sz w:val="24"/>
          <w:szCs w:val="24"/>
        </w:rPr>
        <w:t xml:space="preserve">approved </w:t>
      </w:r>
      <w:r w:rsidR="00C03751">
        <w:rPr>
          <w:sz w:val="24"/>
          <w:szCs w:val="24"/>
        </w:rPr>
        <w:t xml:space="preserve">and ratified </w:t>
      </w:r>
      <w:r w:rsidRPr="00C67180">
        <w:rPr>
          <w:sz w:val="24"/>
          <w:szCs w:val="24"/>
        </w:rPr>
        <w:t>by Laois</w:t>
      </w:r>
      <w:r w:rsidR="00C03751">
        <w:rPr>
          <w:sz w:val="24"/>
          <w:szCs w:val="24"/>
        </w:rPr>
        <w:t xml:space="preserve"> GAA County Committee on 25/11/2024, </w:t>
      </w:r>
      <w:r w:rsidRPr="00C67180">
        <w:rPr>
          <w:sz w:val="24"/>
          <w:szCs w:val="24"/>
        </w:rPr>
        <w:t xml:space="preserve">in accordance </w:t>
      </w:r>
      <w:r w:rsidRPr="0087681D">
        <w:rPr>
          <w:sz w:val="24"/>
          <w:szCs w:val="24"/>
        </w:rPr>
        <w:t>with Rule 3.1</w:t>
      </w:r>
      <w:r w:rsidR="00EE3AFD" w:rsidRPr="0087681D">
        <w:rPr>
          <w:sz w:val="24"/>
          <w:szCs w:val="24"/>
        </w:rPr>
        <w:t>7</w:t>
      </w:r>
      <w:r w:rsidRPr="0087681D">
        <w:rPr>
          <w:sz w:val="24"/>
          <w:szCs w:val="24"/>
        </w:rPr>
        <w:t xml:space="preserve"> (d</w:t>
      </w:r>
      <w:r w:rsidR="00280EBE" w:rsidRPr="0087681D">
        <w:rPr>
          <w:sz w:val="24"/>
          <w:szCs w:val="24"/>
        </w:rPr>
        <w:t>)</w:t>
      </w:r>
      <w:proofErr w:type="gramEnd"/>
      <w:r w:rsidRPr="0087681D">
        <w:rPr>
          <w:sz w:val="24"/>
          <w:szCs w:val="24"/>
        </w:rPr>
        <w:t>:</w:t>
      </w:r>
    </w:p>
    <w:p w:rsidR="00DE0770" w:rsidRPr="00C67180" w:rsidRDefault="00DE0770" w:rsidP="00DE0770">
      <w:pPr>
        <w:pStyle w:val="NoSpacing"/>
        <w:rPr>
          <w:sz w:val="24"/>
          <w:szCs w:val="24"/>
        </w:rPr>
      </w:pPr>
    </w:p>
    <w:p w:rsidR="00C03751" w:rsidRPr="00C03751" w:rsidRDefault="00C03751" w:rsidP="00C03751">
      <w:pPr>
        <w:pStyle w:val="ListParagraph"/>
        <w:ind w:left="-550"/>
        <w:textAlignment w:val="baseline"/>
        <w:rPr>
          <w:rFonts w:ascii="Cambria" w:hAnsi="Cambria" w:cs="Segoe UI"/>
          <w:color w:val="000000"/>
          <w:lang w:eastAsia="en-IE"/>
        </w:rPr>
      </w:pPr>
      <w:r w:rsidRPr="00F92599">
        <w:rPr>
          <w:rFonts w:ascii="Cambria" w:hAnsi="Cambria" w:cs="Segoe UI"/>
          <w:b/>
          <w:color w:val="000000"/>
          <w:lang w:eastAsia="en-IE"/>
        </w:rPr>
        <w:t>a)</w:t>
      </w:r>
      <w:r w:rsidRPr="006D6992">
        <w:rPr>
          <w:rFonts w:ascii="Cambria" w:hAnsi="Cambria" w:cs="Segoe UI"/>
          <w:color w:val="000000"/>
          <w:lang w:eastAsia="en-IE"/>
        </w:rPr>
        <w:tab/>
      </w:r>
      <w:r w:rsidRPr="00C03751">
        <w:rPr>
          <w:rFonts w:ascii="Cambria" w:hAnsi="Cambria" w:cs="Segoe UI"/>
          <w:b/>
          <w:color w:val="000000"/>
          <w:u w:val="single"/>
          <w:lang w:eastAsia="en-IE"/>
        </w:rPr>
        <w:t>Laois GAA Club’s Catchment Area</w:t>
      </w:r>
      <w:r w:rsidRPr="00C03751">
        <w:rPr>
          <w:rFonts w:ascii="Cambria" w:hAnsi="Cambria" w:cs="Segoe UI"/>
          <w:color w:val="000000"/>
          <w:lang w:eastAsia="en-IE"/>
        </w:rPr>
        <w:t xml:space="preserve"> </w:t>
      </w:r>
      <w:proofErr w:type="gramStart"/>
      <w:r w:rsidRPr="00C03751">
        <w:rPr>
          <w:rFonts w:ascii="Cambria" w:hAnsi="Cambria" w:cs="Segoe UI"/>
          <w:color w:val="000000"/>
          <w:lang w:eastAsia="en-IE"/>
        </w:rPr>
        <w:t>shall be defined</w:t>
      </w:r>
      <w:proofErr w:type="gramEnd"/>
      <w:r w:rsidRPr="00C03751">
        <w:rPr>
          <w:rFonts w:ascii="Cambria" w:hAnsi="Cambria" w:cs="Segoe UI"/>
          <w:color w:val="000000"/>
          <w:lang w:eastAsia="en-IE"/>
        </w:rPr>
        <w:t xml:space="preserve"> as within the Parish and within the County boundary. (List of 24 Parishes based on the boundary of the Roman Catholic Parish - </w:t>
      </w:r>
      <w:proofErr w:type="spellStart"/>
      <w:r w:rsidRPr="00C03751">
        <w:rPr>
          <w:rFonts w:ascii="Cambria" w:hAnsi="Cambria" w:cs="Segoe UI"/>
          <w:color w:val="000000"/>
          <w:lang w:eastAsia="en-IE"/>
        </w:rPr>
        <w:t>Clonaslee</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Rosenallis</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Mountmellick</w:t>
      </w:r>
      <w:proofErr w:type="spellEnd"/>
      <w:r w:rsidRPr="00C03751">
        <w:rPr>
          <w:rFonts w:ascii="Cambria" w:hAnsi="Cambria" w:cs="Segoe UI"/>
          <w:color w:val="000000"/>
          <w:lang w:eastAsia="en-IE"/>
        </w:rPr>
        <w:t xml:space="preserve">, Emo, </w:t>
      </w:r>
      <w:proofErr w:type="spellStart"/>
      <w:r w:rsidRPr="00C03751">
        <w:rPr>
          <w:rFonts w:ascii="Cambria" w:hAnsi="Cambria" w:cs="Segoe UI"/>
          <w:color w:val="000000"/>
          <w:lang w:eastAsia="en-IE"/>
        </w:rPr>
        <w:t>Portarlington</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Stradbally</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Portlaoise</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Ballyfin</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Camross</w:t>
      </w:r>
      <w:proofErr w:type="spellEnd"/>
      <w:r w:rsidRPr="00C03751">
        <w:rPr>
          <w:rFonts w:ascii="Cambria" w:hAnsi="Cambria" w:cs="Segoe UI"/>
          <w:color w:val="000000"/>
          <w:lang w:eastAsia="en-IE"/>
        </w:rPr>
        <w:t xml:space="preserve">, Castletown, </w:t>
      </w:r>
      <w:proofErr w:type="spellStart"/>
      <w:r w:rsidRPr="00C03751">
        <w:rPr>
          <w:rFonts w:ascii="Cambria" w:hAnsi="Cambria" w:cs="Segoe UI"/>
          <w:color w:val="000000"/>
          <w:lang w:eastAsia="en-IE"/>
        </w:rPr>
        <w:t>Mountrath</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Raheen</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Abbeyleix</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Ballinakill</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Ballyadams</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Barrowhouse</w:t>
      </w:r>
      <w:proofErr w:type="spellEnd"/>
      <w:r w:rsidRPr="00C03751">
        <w:rPr>
          <w:rFonts w:ascii="Cambria" w:hAnsi="Cambria" w:cs="Segoe UI"/>
          <w:color w:val="000000"/>
          <w:lang w:eastAsia="en-IE"/>
        </w:rPr>
        <w:t xml:space="preserve"> / </w:t>
      </w:r>
      <w:proofErr w:type="spellStart"/>
      <w:r w:rsidRPr="00C03751">
        <w:rPr>
          <w:rFonts w:ascii="Cambria" w:hAnsi="Cambria" w:cs="Segoe UI"/>
          <w:color w:val="000000"/>
          <w:lang w:eastAsia="en-IE"/>
        </w:rPr>
        <w:t>Athy</w:t>
      </w:r>
      <w:proofErr w:type="spellEnd"/>
      <w:r w:rsidRPr="00C03751">
        <w:rPr>
          <w:rFonts w:ascii="Cambria" w:hAnsi="Cambria" w:cs="Segoe UI"/>
          <w:color w:val="000000"/>
          <w:lang w:eastAsia="en-IE"/>
        </w:rPr>
        <w:t xml:space="preserve">, Arles, </w:t>
      </w:r>
      <w:proofErr w:type="spellStart"/>
      <w:r w:rsidRPr="00C03751">
        <w:rPr>
          <w:rFonts w:ascii="Cambria" w:hAnsi="Cambria" w:cs="Segoe UI"/>
          <w:color w:val="000000"/>
          <w:lang w:eastAsia="en-IE"/>
        </w:rPr>
        <w:t>Doonane</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Graiguecullen</w:t>
      </w:r>
      <w:proofErr w:type="spellEnd"/>
      <w:r w:rsidRPr="00C03751">
        <w:rPr>
          <w:rFonts w:ascii="Cambria" w:hAnsi="Cambria" w:cs="Segoe UI"/>
          <w:color w:val="000000"/>
          <w:lang w:eastAsia="en-IE"/>
        </w:rPr>
        <w:t xml:space="preserve"> / </w:t>
      </w:r>
      <w:proofErr w:type="spellStart"/>
      <w:r w:rsidRPr="00C03751">
        <w:rPr>
          <w:rFonts w:ascii="Cambria" w:hAnsi="Cambria" w:cs="Segoe UI"/>
          <w:color w:val="000000"/>
          <w:lang w:eastAsia="en-IE"/>
        </w:rPr>
        <w:t>Killeshin</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Durrow</w:t>
      </w:r>
      <w:proofErr w:type="spellEnd"/>
      <w:r w:rsidRPr="00C03751">
        <w:rPr>
          <w:rFonts w:ascii="Cambria" w:hAnsi="Cambria" w:cs="Segoe UI"/>
          <w:color w:val="000000"/>
          <w:lang w:eastAsia="en-IE"/>
        </w:rPr>
        <w:t xml:space="preserve">, </w:t>
      </w:r>
      <w:proofErr w:type="spellStart"/>
      <w:r w:rsidRPr="00C03751">
        <w:rPr>
          <w:rFonts w:ascii="Cambria" w:hAnsi="Cambria" w:cs="Segoe UI"/>
          <w:color w:val="000000"/>
          <w:lang w:eastAsia="en-IE"/>
        </w:rPr>
        <w:t>Aghaboe</w:t>
      </w:r>
      <w:proofErr w:type="spellEnd"/>
      <w:r w:rsidRPr="00C03751">
        <w:rPr>
          <w:rFonts w:ascii="Cambria" w:hAnsi="Cambria" w:cs="Segoe UI"/>
          <w:color w:val="000000"/>
          <w:lang w:eastAsia="en-IE"/>
        </w:rPr>
        <w:t xml:space="preserve">, Rathdowney, </w:t>
      </w:r>
      <w:proofErr w:type="spellStart"/>
      <w:r w:rsidRPr="00C03751">
        <w:rPr>
          <w:rFonts w:ascii="Cambria" w:hAnsi="Cambria" w:cs="Segoe UI"/>
          <w:color w:val="000000"/>
          <w:lang w:eastAsia="en-IE"/>
        </w:rPr>
        <w:t>Borris</w:t>
      </w:r>
      <w:proofErr w:type="spellEnd"/>
      <w:r w:rsidRPr="00C03751">
        <w:rPr>
          <w:rFonts w:ascii="Cambria" w:hAnsi="Cambria" w:cs="Segoe UI"/>
          <w:color w:val="000000"/>
          <w:lang w:eastAsia="en-IE"/>
        </w:rPr>
        <w:t xml:space="preserve"> in </w:t>
      </w:r>
      <w:proofErr w:type="spellStart"/>
      <w:r w:rsidRPr="00C03751">
        <w:rPr>
          <w:rFonts w:ascii="Cambria" w:hAnsi="Cambria" w:cs="Segoe UI"/>
          <w:color w:val="000000"/>
          <w:lang w:eastAsia="en-IE"/>
        </w:rPr>
        <w:t>Ossory</w:t>
      </w:r>
      <w:proofErr w:type="spellEnd"/>
      <w:r w:rsidRPr="00C03751">
        <w:rPr>
          <w:rFonts w:ascii="Cambria" w:hAnsi="Cambria" w:cs="Segoe UI"/>
          <w:color w:val="000000"/>
          <w:lang w:eastAsia="en-IE"/>
        </w:rPr>
        <w:t xml:space="preserve">, Kyle / Roscrea).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b)</w:t>
      </w:r>
      <w:r w:rsidRPr="00C03751">
        <w:rPr>
          <w:rFonts w:ascii="Cambria" w:hAnsi="Cambria" w:cs="Segoe UI"/>
          <w:color w:val="000000"/>
          <w:lang w:eastAsia="en-IE"/>
        </w:rPr>
        <w:tab/>
      </w:r>
      <w:r w:rsidRPr="00C03751">
        <w:rPr>
          <w:rFonts w:ascii="Cambria" w:hAnsi="Cambria" w:cs="Segoe UI"/>
          <w:b/>
          <w:color w:val="000000"/>
          <w:u w:val="single"/>
          <w:lang w:eastAsia="en-IE"/>
        </w:rPr>
        <w:t>Affiliations &amp; Entry Fees</w:t>
      </w:r>
      <w:r w:rsidRPr="00C03751">
        <w:rPr>
          <w:rFonts w:ascii="Cambria" w:hAnsi="Cambria" w:cs="Segoe UI"/>
          <w:color w:val="000000"/>
          <w:lang w:eastAsia="en-IE"/>
        </w:rPr>
        <w:t xml:space="preserve">: In accordance with GAA Code 4.3 (b) - A Club shall affiliate annually with the County Committee on a standard affiliation form, which shall include the names of the Club Executive Committee, the Club colours and alternative colours and shall confirm that it has adopted the appropriate form of the Official Club Constitution and Rules. The closing date for submission of such affiliation form shall be 14 January each year, and in accordance with GAA Code 4.3 (c) - Before a Club may take part in any competition, an affiliation fee of €20 </w:t>
      </w:r>
      <w:proofErr w:type="gramStart"/>
      <w:r w:rsidRPr="00C03751">
        <w:rPr>
          <w:rFonts w:ascii="Cambria" w:hAnsi="Cambria" w:cs="Segoe UI"/>
          <w:color w:val="000000"/>
          <w:lang w:eastAsia="en-IE"/>
        </w:rPr>
        <w:t>shall be paid</w:t>
      </w:r>
      <w:proofErr w:type="gramEnd"/>
      <w:r w:rsidRPr="00C03751">
        <w:rPr>
          <w:rFonts w:ascii="Cambria" w:hAnsi="Cambria" w:cs="Segoe UI"/>
          <w:color w:val="000000"/>
          <w:lang w:eastAsia="en-IE"/>
        </w:rPr>
        <w:t xml:space="preserve"> for the year to the County Committee. Entry fee for Championships shall be €20 for each adult team and €8 for each under-age team. The closing date for entry into championship and league competitions shall be 14 January each year.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c)</w:t>
      </w:r>
      <w:r w:rsidRPr="00C03751">
        <w:rPr>
          <w:rFonts w:ascii="Cambria" w:hAnsi="Cambria" w:cs="Segoe UI"/>
          <w:color w:val="000000"/>
          <w:lang w:eastAsia="en-IE"/>
        </w:rPr>
        <w:tab/>
      </w:r>
      <w:r w:rsidRPr="00C03751">
        <w:rPr>
          <w:rFonts w:ascii="Cambria" w:hAnsi="Cambria" w:cs="Segoe UI"/>
          <w:b/>
          <w:color w:val="000000"/>
          <w:u w:val="single"/>
          <w:lang w:eastAsia="en-IE"/>
        </w:rPr>
        <w:t>Hurling Championship</w:t>
      </w:r>
      <w:r>
        <w:rPr>
          <w:rFonts w:ascii="Cambria" w:hAnsi="Cambria" w:cs="Segoe UI"/>
          <w:color w:val="000000"/>
          <w:lang w:eastAsia="en-IE"/>
        </w:rPr>
        <w:t>:</w:t>
      </w:r>
      <w:r w:rsidRPr="00C03751">
        <w:rPr>
          <w:rFonts w:ascii="Cambria" w:hAnsi="Cambria" w:cs="Segoe UI"/>
          <w:color w:val="000000"/>
          <w:lang w:eastAsia="en-IE"/>
        </w:rPr>
        <w:t xml:space="preserve"> </w:t>
      </w:r>
      <w:r>
        <w:rPr>
          <w:rFonts w:ascii="Cambria" w:hAnsi="Cambria" w:cs="Segoe UI"/>
          <w:color w:val="000000"/>
          <w:lang w:eastAsia="en-IE"/>
        </w:rPr>
        <w:t>T</w:t>
      </w:r>
      <w:r w:rsidRPr="00C03751">
        <w:rPr>
          <w:rFonts w:ascii="Cambria" w:hAnsi="Cambria" w:cs="Segoe UI"/>
          <w:color w:val="000000"/>
          <w:lang w:eastAsia="en-IE"/>
        </w:rPr>
        <w:t xml:space="preserve">he team who wins the Premier Intermediate, Intermediate, </w:t>
      </w:r>
      <w:proofErr w:type="gramStart"/>
      <w:r w:rsidRPr="00C03751">
        <w:rPr>
          <w:rFonts w:ascii="Cambria" w:hAnsi="Cambria" w:cs="Segoe UI"/>
          <w:color w:val="000000"/>
          <w:lang w:eastAsia="en-IE"/>
        </w:rPr>
        <w:t>Junior</w:t>
      </w:r>
      <w:proofErr w:type="gramEnd"/>
      <w:r w:rsidRPr="00C03751">
        <w:rPr>
          <w:rFonts w:ascii="Cambria" w:hAnsi="Cambria" w:cs="Segoe UI"/>
          <w:color w:val="000000"/>
          <w:lang w:eastAsia="en-IE"/>
        </w:rPr>
        <w:t xml:space="preserve">, Junior “B” and Junior “C” Championship must play in the higher grade of respective Championship the following year. </w:t>
      </w:r>
      <w:proofErr w:type="gramStart"/>
      <w:r w:rsidRPr="00C03751">
        <w:rPr>
          <w:rFonts w:ascii="Cambria" w:hAnsi="Cambria" w:cs="Segoe UI"/>
          <w:color w:val="000000"/>
          <w:lang w:eastAsia="en-IE"/>
        </w:rPr>
        <w:t>The exception being where the club has a team competing in the higher grade, whereby they must either apply to CCC for regrading and promotion to the higher grade for the following year will be determined by means of a playoff between the team to be relegated from the higher grade and the team which was beaten in the final of that respective Championship.</w:t>
      </w:r>
      <w:proofErr w:type="gramEnd"/>
      <w:r w:rsidRPr="00C03751">
        <w:rPr>
          <w:rFonts w:ascii="Cambria" w:hAnsi="Cambria" w:cs="Segoe UI"/>
          <w:color w:val="000000"/>
          <w:lang w:eastAsia="en-IE"/>
        </w:rPr>
        <w:t xml:space="preserve"> Relegation will take place in Senior, Premier Intermediate, Intermediate, Junior and Junior “B” Championships with one team </w:t>
      </w:r>
      <w:proofErr w:type="gramStart"/>
      <w:r w:rsidRPr="00C03751">
        <w:rPr>
          <w:rFonts w:ascii="Cambria" w:hAnsi="Cambria" w:cs="Segoe UI"/>
          <w:color w:val="000000"/>
          <w:lang w:eastAsia="en-IE"/>
        </w:rPr>
        <w:t>being relegated</w:t>
      </w:r>
      <w:proofErr w:type="gramEnd"/>
      <w:r w:rsidRPr="00C03751">
        <w:rPr>
          <w:rFonts w:ascii="Cambria" w:hAnsi="Cambria" w:cs="Segoe UI"/>
          <w:color w:val="000000"/>
          <w:lang w:eastAsia="en-IE"/>
        </w:rPr>
        <w:t xml:space="preserve"> via the Relegation process, exception being where it is otherwise outlined in the agreed Championship format. The relegation process will proceed regardless of whether Clubs have teams in the lower grade or it being a Group or Divisional team. (Note in the event of any Fixture Review Committee proposal for realignment of Championships for following year – 2025 placings will determine any such realignment);</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d)</w:t>
      </w:r>
      <w:r w:rsidRPr="00C03751">
        <w:rPr>
          <w:rFonts w:ascii="Cambria" w:hAnsi="Cambria" w:cs="Segoe UI"/>
          <w:color w:val="000000"/>
          <w:lang w:eastAsia="en-IE"/>
        </w:rPr>
        <w:tab/>
      </w:r>
      <w:r w:rsidRPr="00C03751">
        <w:rPr>
          <w:rFonts w:ascii="Cambria" w:hAnsi="Cambria" w:cs="Segoe UI"/>
          <w:b/>
          <w:color w:val="000000"/>
          <w:u w:val="single"/>
          <w:lang w:eastAsia="en-IE"/>
        </w:rPr>
        <w:t>Football Championship</w:t>
      </w:r>
      <w:r>
        <w:rPr>
          <w:rFonts w:ascii="Cambria" w:hAnsi="Cambria" w:cs="Segoe UI"/>
          <w:color w:val="000000"/>
          <w:lang w:eastAsia="en-IE"/>
        </w:rPr>
        <w:t>:</w:t>
      </w:r>
      <w:r w:rsidRPr="00C03751">
        <w:rPr>
          <w:rFonts w:ascii="Cambria" w:hAnsi="Cambria" w:cs="Segoe UI"/>
          <w:color w:val="000000"/>
          <w:lang w:eastAsia="en-IE"/>
        </w:rPr>
        <w:t xml:space="preserve"> </w:t>
      </w:r>
      <w:r>
        <w:rPr>
          <w:rFonts w:ascii="Cambria" w:hAnsi="Cambria" w:cs="Segoe UI"/>
          <w:color w:val="000000"/>
          <w:lang w:eastAsia="en-IE"/>
        </w:rPr>
        <w:t>T</w:t>
      </w:r>
      <w:r w:rsidRPr="00C03751">
        <w:rPr>
          <w:rFonts w:ascii="Cambria" w:hAnsi="Cambria" w:cs="Segoe UI"/>
          <w:color w:val="000000"/>
          <w:lang w:eastAsia="en-IE"/>
        </w:rPr>
        <w:t xml:space="preserve">he team who wins the </w:t>
      </w:r>
      <w:proofErr w:type="gramStart"/>
      <w:r w:rsidRPr="00C03751">
        <w:rPr>
          <w:rFonts w:ascii="Cambria" w:hAnsi="Cambria" w:cs="Segoe UI"/>
          <w:color w:val="000000"/>
          <w:lang w:eastAsia="en-IE"/>
        </w:rPr>
        <w:t>Senior</w:t>
      </w:r>
      <w:proofErr w:type="gramEnd"/>
      <w:r w:rsidRPr="00C03751">
        <w:rPr>
          <w:rFonts w:ascii="Cambria" w:hAnsi="Cambria" w:cs="Segoe UI"/>
          <w:color w:val="000000"/>
          <w:lang w:eastAsia="en-IE"/>
        </w:rPr>
        <w:t xml:space="preserve">, Intermediate, Junior, Junior “B” and Junior “C” Championship must play in the higher grade of respective Championship the following year. </w:t>
      </w:r>
      <w:proofErr w:type="gramStart"/>
      <w:r w:rsidRPr="00C03751">
        <w:rPr>
          <w:rFonts w:ascii="Cambria" w:hAnsi="Cambria" w:cs="Segoe UI"/>
          <w:color w:val="000000"/>
          <w:lang w:eastAsia="en-IE"/>
        </w:rPr>
        <w:t>The exception being where the club has a team competing in the higher grade, whereby they must either apply to CCC for regrading and promotion to the higher grade for the following year will be determined by means of a playoff between the team to be relegated from the higher grade and the team which was beaten in the final of that respective Championship.</w:t>
      </w:r>
      <w:proofErr w:type="gramEnd"/>
      <w:r w:rsidRPr="00C03751">
        <w:rPr>
          <w:rFonts w:ascii="Cambria" w:hAnsi="Cambria" w:cs="Segoe UI"/>
          <w:color w:val="000000"/>
          <w:lang w:eastAsia="en-IE"/>
        </w:rPr>
        <w:t xml:space="preserve"> Relegation will take place in Senior, Intermediate, Junior and Junior “B” Championships with one team </w:t>
      </w:r>
      <w:proofErr w:type="gramStart"/>
      <w:r w:rsidRPr="00C03751">
        <w:rPr>
          <w:rFonts w:ascii="Cambria" w:hAnsi="Cambria" w:cs="Segoe UI"/>
          <w:color w:val="000000"/>
          <w:lang w:eastAsia="en-IE"/>
        </w:rPr>
        <w:t>being relegated</w:t>
      </w:r>
      <w:proofErr w:type="gramEnd"/>
      <w:r w:rsidRPr="00C03751">
        <w:rPr>
          <w:rFonts w:ascii="Cambria" w:hAnsi="Cambria" w:cs="Segoe UI"/>
          <w:color w:val="000000"/>
          <w:lang w:eastAsia="en-IE"/>
        </w:rPr>
        <w:t xml:space="preserve"> via the Relegation process, exception being where it is otherwise outlined in the agreed Championship format. The relegation process will proceed regardless of whether Clubs have teams in the lower grade or it being a Group or Divisional team. (Note in the event of any Fixture Review Committee proposal for realignment of Championships for following year – 2025 placings will determine any such realignment);</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e)</w:t>
      </w:r>
      <w:r w:rsidRPr="00C03751">
        <w:rPr>
          <w:rFonts w:ascii="Cambria" w:hAnsi="Cambria" w:cs="Segoe UI"/>
          <w:color w:val="000000"/>
          <w:lang w:eastAsia="en-IE"/>
        </w:rPr>
        <w:tab/>
      </w:r>
      <w:r w:rsidRPr="00C03751">
        <w:rPr>
          <w:rFonts w:ascii="Cambria" w:hAnsi="Cambria" w:cs="Segoe UI"/>
          <w:b/>
          <w:color w:val="000000"/>
          <w:u w:val="single"/>
          <w:lang w:eastAsia="en-IE"/>
        </w:rPr>
        <w:t>Group Senior or Intermediate team</w:t>
      </w:r>
      <w:r w:rsidRPr="00C03751">
        <w:rPr>
          <w:rFonts w:ascii="Cambria" w:hAnsi="Cambria" w:cs="Segoe UI"/>
          <w:color w:val="000000"/>
          <w:lang w:eastAsia="en-IE"/>
        </w:rPr>
        <w:t xml:space="preserve"> applications will only be considered provided they are in accordance with Rule 3.17 (n &amp; o), T.O. 2024 and where the team is confined to within Catchment areas or historical Independent teams or where Clubs cannot justifiably field teams on their own. Group Senior or Intermediate team relegated in Senior or Intermediate Championships </w:t>
      </w:r>
      <w:proofErr w:type="gramStart"/>
      <w:r w:rsidRPr="00C03751">
        <w:rPr>
          <w:rFonts w:ascii="Cambria" w:hAnsi="Cambria" w:cs="Segoe UI"/>
          <w:color w:val="000000"/>
          <w:lang w:eastAsia="en-IE"/>
        </w:rPr>
        <w:t>will not be allowed</w:t>
      </w:r>
      <w:proofErr w:type="gramEnd"/>
      <w:r w:rsidRPr="00C03751">
        <w:rPr>
          <w:rFonts w:ascii="Cambria" w:hAnsi="Cambria" w:cs="Segoe UI"/>
          <w:color w:val="000000"/>
          <w:lang w:eastAsia="en-IE"/>
        </w:rPr>
        <w:t xml:space="preserve"> participate in that grade the following year.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lastRenderedPageBreak/>
        <w:t>f)</w:t>
      </w:r>
      <w:r w:rsidRPr="00C03751">
        <w:rPr>
          <w:rFonts w:ascii="Cambria" w:hAnsi="Cambria" w:cs="Segoe UI"/>
          <w:color w:val="000000"/>
          <w:lang w:eastAsia="en-IE"/>
        </w:rPr>
        <w:tab/>
      </w:r>
      <w:r w:rsidRPr="00C03751">
        <w:rPr>
          <w:rFonts w:ascii="Cambria" w:hAnsi="Cambria" w:cs="Segoe UI"/>
          <w:b/>
          <w:color w:val="000000"/>
          <w:u w:val="single"/>
          <w:lang w:eastAsia="en-IE"/>
        </w:rPr>
        <w:t>Hurling League</w:t>
      </w:r>
      <w:r w:rsidRPr="00C03751">
        <w:rPr>
          <w:rFonts w:ascii="Cambria" w:hAnsi="Cambria" w:cs="Segoe UI"/>
          <w:color w:val="000000"/>
          <w:lang w:eastAsia="en-IE"/>
        </w:rPr>
        <w:t xml:space="preserve"> formats </w:t>
      </w:r>
      <w:proofErr w:type="gramStart"/>
      <w:r w:rsidRPr="00C03751">
        <w:rPr>
          <w:rFonts w:ascii="Cambria" w:hAnsi="Cambria" w:cs="Segoe UI"/>
          <w:color w:val="000000"/>
          <w:lang w:eastAsia="en-IE"/>
        </w:rPr>
        <w:t>will be determined by CCC and approved by County Committee</w:t>
      </w:r>
      <w:proofErr w:type="gramEnd"/>
      <w:r w:rsidRPr="00C03751">
        <w:rPr>
          <w:rFonts w:ascii="Cambria" w:hAnsi="Cambria" w:cs="Segoe UI"/>
          <w:color w:val="000000"/>
          <w:lang w:eastAsia="en-IE"/>
        </w:rPr>
        <w:t xml:space="preserve">. Where promotion is concerned and a Club having a team already in that Division, the beaten finalist will be </w:t>
      </w:r>
      <w:proofErr w:type="gramStart"/>
      <w:r w:rsidRPr="00C03751">
        <w:rPr>
          <w:rFonts w:ascii="Cambria" w:hAnsi="Cambria" w:cs="Segoe UI"/>
          <w:color w:val="000000"/>
          <w:lang w:eastAsia="en-IE"/>
        </w:rPr>
        <w:t>promoted,</w:t>
      </w:r>
      <w:proofErr w:type="gramEnd"/>
      <w:r w:rsidRPr="00C03751">
        <w:rPr>
          <w:rFonts w:ascii="Cambria" w:hAnsi="Cambria" w:cs="Segoe UI"/>
          <w:color w:val="000000"/>
          <w:lang w:eastAsia="en-IE"/>
        </w:rPr>
        <w:t xml:space="preserve"> where relegation is concerned the team will still be relegated, with the team of that Club in the lower Division being automatically relegated to the next lower Division. (Note in the event of any Fixture Review Committee proposal for realignment of Leagues for following year – 2025 placings will determine any such realignment);</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g)</w:t>
      </w:r>
      <w:r w:rsidRPr="00C03751">
        <w:rPr>
          <w:rFonts w:ascii="Cambria" w:hAnsi="Cambria" w:cs="Segoe UI"/>
          <w:color w:val="000000"/>
          <w:lang w:eastAsia="en-IE"/>
        </w:rPr>
        <w:tab/>
      </w:r>
      <w:r w:rsidRPr="00C03751">
        <w:rPr>
          <w:rFonts w:ascii="Cambria" w:hAnsi="Cambria" w:cs="Segoe UI"/>
          <w:b/>
          <w:color w:val="000000"/>
          <w:u w:val="single"/>
          <w:lang w:eastAsia="en-IE"/>
        </w:rPr>
        <w:t>Football League</w:t>
      </w:r>
      <w:r w:rsidRPr="00C03751">
        <w:rPr>
          <w:rFonts w:ascii="Cambria" w:hAnsi="Cambria" w:cs="Segoe UI"/>
          <w:color w:val="000000"/>
          <w:lang w:eastAsia="en-IE"/>
        </w:rPr>
        <w:t xml:space="preserve"> formats will be determined by CCC and approved by County Committee. Where promotion is concerned and a Club having a team already in that Division, the beaten finalist will be </w:t>
      </w:r>
      <w:proofErr w:type="gramStart"/>
      <w:r w:rsidRPr="00C03751">
        <w:rPr>
          <w:rFonts w:ascii="Cambria" w:hAnsi="Cambria" w:cs="Segoe UI"/>
          <w:color w:val="000000"/>
          <w:lang w:eastAsia="en-IE"/>
        </w:rPr>
        <w:t>promoted,</w:t>
      </w:r>
      <w:proofErr w:type="gramEnd"/>
      <w:r w:rsidRPr="00C03751">
        <w:rPr>
          <w:rFonts w:ascii="Cambria" w:hAnsi="Cambria" w:cs="Segoe UI"/>
          <w:color w:val="000000"/>
          <w:lang w:eastAsia="en-IE"/>
        </w:rPr>
        <w:t xml:space="preserve"> where relegation is concerned the team will still be relegated, with the team of that Club in the lower Division being automatically relegated to the next lower Division. (Note in the event of any Fixture Review Committee proposal for realignment of Leagues for following year – 2025 placings will determine any such realignment);</w:t>
      </w:r>
    </w:p>
    <w:p w:rsidR="00C03751" w:rsidRPr="00C03751" w:rsidRDefault="00C03751" w:rsidP="00C03751">
      <w:pPr>
        <w:pStyle w:val="ListParagraph"/>
        <w:ind w:left="-550"/>
        <w:textAlignment w:val="baseline"/>
        <w:rPr>
          <w:rFonts w:ascii="Cambria" w:hAnsi="Cambria" w:cs="Segoe UI"/>
          <w:color w:val="000000"/>
          <w:lang w:eastAsia="en-IE"/>
        </w:rPr>
      </w:pPr>
      <w:proofErr w:type="gramStart"/>
      <w:r w:rsidRPr="00C03751">
        <w:rPr>
          <w:rFonts w:ascii="Cambria" w:hAnsi="Cambria" w:cs="Segoe UI"/>
          <w:b/>
          <w:color w:val="000000"/>
          <w:lang w:eastAsia="en-IE"/>
        </w:rPr>
        <w:t>h)</w:t>
      </w:r>
      <w:r w:rsidRPr="00C03751">
        <w:rPr>
          <w:rFonts w:ascii="Cambria" w:hAnsi="Cambria" w:cs="Segoe UI"/>
          <w:color w:val="000000"/>
          <w:lang w:eastAsia="en-IE"/>
        </w:rPr>
        <w:tab/>
      </w:r>
      <w:r w:rsidRPr="00C03751">
        <w:rPr>
          <w:rFonts w:ascii="Cambria" w:hAnsi="Cambria" w:cs="Segoe UI"/>
          <w:b/>
          <w:color w:val="000000"/>
          <w:u w:val="single"/>
          <w:lang w:eastAsia="en-IE"/>
        </w:rPr>
        <w:t>Seeding in Championships</w:t>
      </w:r>
      <w:r>
        <w:rPr>
          <w:rFonts w:ascii="Cambria" w:hAnsi="Cambria" w:cs="Segoe UI"/>
          <w:b/>
          <w:color w:val="000000"/>
          <w:u w:val="single"/>
          <w:lang w:eastAsia="en-IE"/>
        </w:rPr>
        <w:t>:</w:t>
      </w:r>
      <w:r w:rsidRPr="00C03751">
        <w:rPr>
          <w:rFonts w:ascii="Cambria" w:hAnsi="Cambria" w:cs="Segoe UI"/>
          <w:color w:val="000000"/>
          <w:lang w:eastAsia="en-IE"/>
        </w:rPr>
        <w:t xml:space="preserve"> In the event of a Draw in a Championship or for some exceptional circumstance a game is postponed, where seeding applies, and if CCC deem necessary that the draw for the next round should proceed prior to replay or rescheduled game, CCC shall treat the two teams involved in replay as same for seeding purposes (i.e. if Team “A” cannot play Team “B”, then the team meeting Team “A” in replay game, cannot play Team “B” either);</w:t>
      </w:r>
      <w:proofErr w:type="gramEnd"/>
    </w:p>
    <w:p w:rsidR="00C03751" w:rsidRPr="00C03751" w:rsidRDefault="00C03751" w:rsidP="00C03751">
      <w:pPr>
        <w:pStyle w:val="ListParagraph"/>
        <w:ind w:left="-550"/>
        <w:textAlignment w:val="baseline"/>
        <w:rPr>
          <w:rFonts w:ascii="Cambria" w:hAnsi="Cambria" w:cs="Segoe UI"/>
          <w:color w:val="000000"/>
          <w:lang w:eastAsia="en-IE"/>
        </w:rPr>
      </w:pPr>
      <w:proofErr w:type="spellStart"/>
      <w:r w:rsidRPr="00C03751">
        <w:rPr>
          <w:rFonts w:ascii="Cambria" w:hAnsi="Cambria" w:cs="Segoe UI"/>
          <w:b/>
          <w:color w:val="000000"/>
          <w:lang w:eastAsia="en-IE"/>
        </w:rPr>
        <w:t>i</w:t>
      </w:r>
      <w:proofErr w:type="spellEnd"/>
      <w:r w:rsidRPr="00C03751">
        <w:rPr>
          <w:rFonts w:ascii="Cambria" w:hAnsi="Cambria" w:cs="Segoe UI"/>
          <w:b/>
          <w:color w:val="000000"/>
          <w:lang w:eastAsia="en-IE"/>
        </w:rPr>
        <w:t>)</w:t>
      </w:r>
      <w:r w:rsidRPr="00C03751">
        <w:rPr>
          <w:rFonts w:ascii="Cambria" w:hAnsi="Cambria" w:cs="Segoe UI"/>
          <w:color w:val="000000"/>
          <w:lang w:eastAsia="en-IE"/>
        </w:rPr>
        <w:tab/>
      </w:r>
      <w:r w:rsidRPr="00C03751">
        <w:rPr>
          <w:rFonts w:ascii="Cambria" w:hAnsi="Cambria" w:cs="Segoe UI"/>
          <w:b/>
          <w:color w:val="000000"/>
          <w:u w:val="single"/>
          <w:lang w:eastAsia="en-IE"/>
        </w:rPr>
        <w:t>Home Clubs pitch unplayable</w:t>
      </w:r>
      <w:r>
        <w:rPr>
          <w:rFonts w:ascii="Cambria" w:hAnsi="Cambria" w:cs="Segoe UI"/>
          <w:b/>
          <w:color w:val="000000"/>
          <w:u w:val="single"/>
          <w:lang w:eastAsia="en-IE"/>
        </w:rPr>
        <w:t>:</w:t>
      </w:r>
      <w:r w:rsidRPr="00C03751">
        <w:rPr>
          <w:rFonts w:ascii="Cambria" w:hAnsi="Cambria" w:cs="Segoe UI"/>
          <w:color w:val="000000"/>
          <w:lang w:eastAsia="en-IE"/>
        </w:rPr>
        <w:t xml:space="preserve"> In all competitions played on a Home and Away basis, where the Home Clubs pitch is deemed unplayable </w:t>
      </w:r>
      <w:proofErr w:type="gramStart"/>
      <w:r w:rsidRPr="00C03751">
        <w:rPr>
          <w:rFonts w:ascii="Cambria" w:hAnsi="Cambria" w:cs="Segoe UI"/>
          <w:color w:val="000000"/>
          <w:lang w:eastAsia="en-IE"/>
        </w:rPr>
        <w:t>either by the Referee or the</w:t>
      </w:r>
      <w:proofErr w:type="gramEnd"/>
      <w:r w:rsidRPr="00C03751">
        <w:rPr>
          <w:rFonts w:ascii="Cambria" w:hAnsi="Cambria" w:cs="Segoe UI"/>
          <w:color w:val="000000"/>
          <w:lang w:eastAsia="en-IE"/>
        </w:rPr>
        <w:t xml:space="preserve"> Home Club, the re-fixture will be fixed for the opposing Clubs grounds or in the event of that ground being deemed unplayable, at an alternative venue determined by CCC.</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j)</w:t>
      </w:r>
      <w:r w:rsidRPr="00C03751">
        <w:rPr>
          <w:rFonts w:ascii="Cambria" w:hAnsi="Cambria" w:cs="Segoe UI"/>
          <w:color w:val="000000"/>
          <w:lang w:eastAsia="en-IE"/>
        </w:rPr>
        <w:tab/>
      </w:r>
      <w:r w:rsidRPr="00C03751">
        <w:rPr>
          <w:rFonts w:ascii="Cambria" w:hAnsi="Cambria" w:cs="Segoe UI"/>
          <w:b/>
          <w:color w:val="000000"/>
          <w:u w:val="single"/>
          <w:lang w:eastAsia="en-IE"/>
        </w:rPr>
        <w:t>Junior “B” &amp; “C” Competitions are 13-a-side competitions</w:t>
      </w:r>
      <w:r>
        <w:rPr>
          <w:rFonts w:ascii="Cambria" w:hAnsi="Cambria" w:cs="Segoe UI"/>
          <w:b/>
          <w:color w:val="000000"/>
          <w:u w:val="single"/>
          <w:lang w:eastAsia="en-IE"/>
        </w:rPr>
        <w:t>:</w:t>
      </w:r>
      <w:r w:rsidRPr="00C03751">
        <w:rPr>
          <w:rFonts w:ascii="Cambria" w:hAnsi="Cambria" w:cs="Segoe UI"/>
          <w:color w:val="000000"/>
          <w:lang w:eastAsia="en-IE"/>
        </w:rPr>
        <w:t xml:space="preserve"> In the interests of sportsmanship where Clubs have sufficient players at these grades, it </w:t>
      </w:r>
      <w:proofErr w:type="gramStart"/>
      <w:r w:rsidRPr="00C03751">
        <w:rPr>
          <w:rFonts w:ascii="Cambria" w:hAnsi="Cambria" w:cs="Segoe UI"/>
          <w:color w:val="000000"/>
          <w:lang w:eastAsia="en-IE"/>
        </w:rPr>
        <w:t>is recommended</w:t>
      </w:r>
      <w:proofErr w:type="gramEnd"/>
      <w:r w:rsidRPr="00C03751">
        <w:rPr>
          <w:rFonts w:ascii="Cambria" w:hAnsi="Cambria" w:cs="Segoe UI"/>
          <w:color w:val="000000"/>
          <w:lang w:eastAsia="en-IE"/>
        </w:rPr>
        <w:t xml:space="preserve"> that 15-a-side be played. This is permissible once there has been agreement between both Clubs and the Referee </w:t>
      </w:r>
      <w:proofErr w:type="gramStart"/>
      <w:r w:rsidRPr="00C03751">
        <w:rPr>
          <w:rFonts w:ascii="Cambria" w:hAnsi="Cambria" w:cs="Segoe UI"/>
          <w:color w:val="000000"/>
          <w:lang w:eastAsia="en-IE"/>
        </w:rPr>
        <w:t>has been notified</w:t>
      </w:r>
      <w:proofErr w:type="gramEnd"/>
      <w:r w:rsidRPr="00C03751">
        <w:rPr>
          <w:rFonts w:ascii="Cambria" w:hAnsi="Cambria" w:cs="Segoe UI"/>
          <w:color w:val="000000"/>
          <w:lang w:eastAsia="en-IE"/>
        </w:rPr>
        <w:t xml:space="preserve">. The semi-finals and finals of these competitions shall be 15-a-side.  Unlimited Substitutions </w:t>
      </w:r>
      <w:proofErr w:type="gramStart"/>
      <w:r w:rsidRPr="00C03751">
        <w:rPr>
          <w:rFonts w:ascii="Cambria" w:hAnsi="Cambria" w:cs="Segoe UI"/>
          <w:color w:val="000000"/>
          <w:lang w:eastAsia="en-IE"/>
        </w:rPr>
        <w:t>are permitted</w:t>
      </w:r>
      <w:proofErr w:type="gramEnd"/>
      <w:r w:rsidRPr="00C03751">
        <w:rPr>
          <w:rFonts w:ascii="Cambria" w:hAnsi="Cambria" w:cs="Segoe UI"/>
          <w:color w:val="000000"/>
          <w:lang w:eastAsia="en-IE"/>
        </w:rPr>
        <w:t xml:space="preserve">, providing Referee is notified and provided with a substitution list for each substitution.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k)</w:t>
      </w:r>
      <w:r w:rsidRPr="00C03751">
        <w:rPr>
          <w:rFonts w:ascii="Cambria" w:hAnsi="Cambria" w:cs="Segoe UI"/>
          <w:color w:val="000000"/>
          <w:lang w:eastAsia="en-IE"/>
        </w:rPr>
        <w:tab/>
      </w:r>
      <w:r w:rsidRPr="00C03751">
        <w:rPr>
          <w:rFonts w:ascii="Cambria" w:hAnsi="Cambria" w:cs="Segoe UI"/>
          <w:b/>
          <w:color w:val="000000"/>
          <w:u w:val="single"/>
          <w:lang w:eastAsia="en-IE"/>
        </w:rPr>
        <w:t>Under Age Grades in “B”, “C” &amp; Development Competitions (U13 to 21 Grades) are 15 –a-side competitions</w:t>
      </w:r>
      <w:r w:rsidRPr="00C03751">
        <w:rPr>
          <w:rFonts w:ascii="Cambria" w:hAnsi="Cambria" w:cs="Segoe UI"/>
          <w:color w:val="000000"/>
          <w:lang w:eastAsia="en-IE"/>
        </w:rPr>
        <w:t xml:space="preserve">. Exception being should teams be unable to field 15-a-side, Clubs may agree on a number suitable for both teams (minimum of 13), but the Referee has final decision”. Unlimited Substitutions </w:t>
      </w:r>
      <w:proofErr w:type="gramStart"/>
      <w:r w:rsidRPr="00C03751">
        <w:rPr>
          <w:rFonts w:ascii="Cambria" w:hAnsi="Cambria" w:cs="Segoe UI"/>
          <w:color w:val="000000"/>
          <w:lang w:eastAsia="en-IE"/>
        </w:rPr>
        <w:t>are permitted</w:t>
      </w:r>
      <w:proofErr w:type="gramEnd"/>
      <w:r w:rsidRPr="00C03751">
        <w:rPr>
          <w:rFonts w:ascii="Cambria" w:hAnsi="Cambria" w:cs="Segoe UI"/>
          <w:color w:val="000000"/>
          <w:lang w:eastAsia="en-IE"/>
        </w:rPr>
        <w:t xml:space="preserve">, providing Referee is notified and provided with a substitution list for each substitution.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l)</w:t>
      </w:r>
      <w:r w:rsidRPr="00C03751">
        <w:rPr>
          <w:rFonts w:ascii="Cambria" w:hAnsi="Cambria" w:cs="Segoe UI"/>
          <w:color w:val="000000"/>
          <w:lang w:eastAsia="en-IE"/>
        </w:rPr>
        <w:tab/>
      </w:r>
      <w:r w:rsidRPr="00C03751">
        <w:rPr>
          <w:rFonts w:ascii="Cambria" w:hAnsi="Cambria" w:cs="Segoe UI"/>
          <w:b/>
          <w:color w:val="000000"/>
          <w:u w:val="single"/>
          <w:lang w:eastAsia="en-IE"/>
        </w:rPr>
        <w:t>ACFL Div. 5, 6 &amp; 7 and ACHL Div. 4, 5 &amp; 6 League Competitions are 13-a-side competitions</w:t>
      </w:r>
      <w:r w:rsidRPr="00C03751">
        <w:rPr>
          <w:rFonts w:ascii="Cambria" w:hAnsi="Cambria" w:cs="Segoe UI"/>
          <w:color w:val="000000"/>
          <w:lang w:eastAsia="en-IE"/>
        </w:rPr>
        <w:t xml:space="preserve">. In the interests of sportsmanship where Clubs have sufficient players at these grades, it </w:t>
      </w:r>
      <w:proofErr w:type="gramStart"/>
      <w:r w:rsidRPr="00C03751">
        <w:rPr>
          <w:rFonts w:ascii="Cambria" w:hAnsi="Cambria" w:cs="Segoe UI"/>
          <w:color w:val="000000"/>
          <w:lang w:eastAsia="en-IE"/>
        </w:rPr>
        <w:t>is recommended</w:t>
      </w:r>
      <w:proofErr w:type="gramEnd"/>
      <w:r w:rsidRPr="00C03751">
        <w:rPr>
          <w:rFonts w:ascii="Cambria" w:hAnsi="Cambria" w:cs="Segoe UI"/>
          <w:color w:val="000000"/>
          <w:lang w:eastAsia="en-IE"/>
        </w:rPr>
        <w:t xml:space="preserve"> that 15-a-side be played. This is permissible once there has been agreement between both Clubs and the Referee </w:t>
      </w:r>
      <w:proofErr w:type="gramStart"/>
      <w:r w:rsidRPr="00C03751">
        <w:rPr>
          <w:rFonts w:ascii="Cambria" w:hAnsi="Cambria" w:cs="Segoe UI"/>
          <w:color w:val="000000"/>
          <w:lang w:eastAsia="en-IE"/>
        </w:rPr>
        <w:t>has been notified</w:t>
      </w:r>
      <w:proofErr w:type="gramEnd"/>
      <w:r w:rsidRPr="00C03751">
        <w:rPr>
          <w:rFonts w:ascii="Cambria" w:hAnsi="Cambria" w:cs="Segoe UI"/>
          <w:color w:val="000000"/>
          <w:lang w:eastAsia="en-IE"/>
        </w:rPr>
        <w:t xml:space="preserve">. Unlimited Substitutions </w:t>
      </w:r>
      <w:proofErr w:type="gramStart"/>
      <w:r w:rsidRPr="00C03751">
        <w:rPr>
          <w:rFonts w:ascii="Cambria" w:hAnsi="Cambria" w:cs="Segoe UI"/>
          <w:color w:val="000000"/>
          <w:lang w:eastAsia="en-IE"/>
        </w:rPr>
        <w:t>are permitted</w:t>
      </w:r>
      <w:proofErr w:type="gramEnd"/>
      <w:r w:rsidRPr="00C03751">
        <w:rPr>
          <w:rFonts w:ascii="Cambria" w:hAnsi="Cambria" w:cs="Segoe UI"/>
          <w:color w:val="000000"/>
          <w:lang w:eastAsia="en-IE"/>
        </w:rPr>
        <w:t xml:space="preserve"> providing Referee is notified and provided with a substitution list for each substitution.</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m)</w:t>
      </w:r>
      <w:r w:rsidRPr="00C03751">
        <w:rPr>
          <w:rFonts w:ascii="Cambria" w:hAnsi="Cambria" w:cs="Segoe UI"/>
          <w:color w:val="000000"/>
          <w:lang w:eastAsia="en-IE"/>
        </w:rPr>
        <w:tab/>
      </w:r>
      <w:r w:rsidR="00BF44C9" w:rsidRPr="00BF44C9">
        <w:rPr>
          <w:rFonts w:ascii="Cambria" w:hAnsi="Cambria" w:cs="Segoe UI"/>
          <w:b/>
          <w:color w:val="000000"/>
          <w:u w:val="single"/>
          <w:lang w:eastAsia="en-IE"/>
        </w:rPr>
        <w:t xml:space="preserve">Regulation for where </w:t>
      </w:r>
      <w:r w:rsidRPr="00BF44C9">
        <w:rPr>
          <w:rFonts w:ascii="Cambria" w:hAnsi="Cambria" w:cs="Segoe UI"/>
          <w:b/>
          <w:color w:val="000000"/>
          <w:u w:val="single"/>
          <w:lang w:eastAsia="en-IE"/>
        </w:rPr>
        <w:t>Teams finish with equal points for Qualification for the Concluding Stages, or for Promotion or Relegation</w:t>
      </w:r>
      <w:r w:rsidRPr="00C03751">
        <w:rPr>
          <w:rFonts w:ascii="Cambria" w:hAnsi="Cambria" w:cs="Segoe UI"/>
          <w:color w:val="000000"/>
          <w:lang w:eastAsia="en-IE"/>
        </w:rPr>
        <w:t xml:space="preserve">, the tie </w:t>
      </w:r>
      <w:proofErr w:type="gramStart"/>
      <w:r w:rsidRPr="00C03751">
        <w:rPr>
          <w:rFonts w:ascii="Cambria" w:hAnsi="Cambria" w:cs="Segoe UI"/>
          <w:color w:val="000000"/>
          <w:lang w:eastAsia="en-IE"/>
        </w:rPr>
        <w:t>shall be decided by the following means and in the order specified</w:t>
      </w:r>
      <w:proofErr w:type="gramEnd"/>
      <w:r w:rsidRPr="00C03751">
        <w:rPr>
          <w:rFonts w:ascii="Cambria" w:hAnsi="Cambria" w:cs="Segoe UI"/>
          <w:color w:val="000000"/>
          <w:lang w:eastAsia="en-IE"/>
        </w:rPr>
        <w:t>:</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w:t>
      </w:r>
      <w:proofErr w:type="spellStart"/>
      <w:r w:rsidRPr="00C03751">
        <w:rPr>
          <w:rFonts w:ascii="Cambria" w:hAnsi="Cambria" w:cs="Segoe UI"/>
          <w:color w:val="000000"/>
          <w:lang w:eastAsia="en-IE"/>
        </w:rPr>
        <w:t>i</w:t>
      </w:r>
      <w:proofErr w:type="spellEnd"/>
      <w:r w:rsidRPr="00C03751">
        <w:rPr>
          <w:rFonts w:ascii="Cambria" w:hAnsi="Cambria" w:cs="Segoe UI"/>
          <w:color w:val="000000"/>
          <w:lang w:eastAsia="en-IE"/>
        </w:rPr>
        <w:t>) Where two Teams only are involved - the outcome of the meeting of the two Teams in the previous game in the Competition</w:t>
      </w:r>
      <w:proofErr w:type="gramStart"/>
      <w:r w:rsidRPr="00C03751">
        <w:rPr>
          <w:rFonts w:ascii="Cambria" w:hAnsi="Cambria" w:cs="Segoe UI"/>
          <w:color w:val="000000"/>
          <w:lang w:eastAsia="en-IE"/>
        </w:rPr>
        <w:t>;</w:t>
      </w:r>
      <w:proofErr w:type="gramEnd"/>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(ii) Scoring Difference (subtracting the total Scores Against from total Scores For);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(iii) Highest Total Score For</w:t>
      </w:r>
      <w:proofErr w:type="gramStart"/>
      <w:r w:rsidRPr="00C03751">
        <w:rPr>
          <w:rFonts w:ascii="Cambria" w:hAnsi="Cambria" w:cs="Segoe UI"/>
          <w:color w:val="000000"/>
          <w:lang w:eastAsia="en-IE"/>
        </w:rPr>
        <w:t>;</w:t>
      </w:r>
      <w:proofErr w:type="gramEnd"/>
    </w:p>
    <w:p w:rsidR="00C03751" w:rsidRPr="00C03751" w:rsidRDefault="00C03751" w:rsidP="00C03751">
      <w:pPr>
        <w:pStyle w:val="ListParagraph"/>
        <w:ind w:left="-550"/>
        <w:textAlignment w:val="baseline"/>
        <w:rPr>
          <w:rFonts w:ascii="Cambria" w:hAnsi="Cambria" w:cs="Segoe UI"/>
          <w:color w:val="000000"/>
          <w:lang w:eastAsia="en-IE"/>
        </w:rPr>
      </w:pPr>
      <w:proofErr w:type="gramStart"/>
      <w:r w:rsidRPr="00C03751">
        <w:rPr>
          <w:rFonts w:ascii="Cambria" w:hAnsi="Cambria" w:cs="Segoe UI"/>
          <w:color w:val="000000"/>
          <w:lang w:eastAsia="en-IE"/>
        </w:rPr>
        <w:t>(iv) Highest</w:t>
      </w:r>
      <w:proofErr w:type="gramEnd"/>
      <w:r w:rsidRPr="00C03751">
        <w:rPr>
          <w:rFonts w:ascii="Cambria" w:hAnsi="Cambria" w:cs="Segoe UI"/>
          <w:color w:val="000000"/>
          <w:lang w:eastAsia="en-IE"/>
        </w:rPr>
        <w:t xml:space="preserve"> Total Goals For;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 xml:space="preserve">(v) A Play-Off (In a case where no team is exiting a competition, a “toss”, rather than a “playoff” may be used by CCC to determine a specific team placing. Where a team is exiting a competition, a “playoff” as determined by CCC </w:t>
      </w:r>
      <w:proofErr w:type="gramStart"/>
      <w:r w:rsidRPr="00C03751">
        <w:rPr>
          <w:rFonts w:ascii="Cambria" w:hAnsi="Cambria" w:cs="Segoe UI"/>
          <w:color w:val="000000"/>
          <w:lang w:eastAsia="en-IE"/>
        </w:rPr>
        <w:t>shall be used</w:t>
      </w:r>
      <w:proofErr w:type="gramEnd"/>
      <w:r w:rsidRPr="00C03751">
        <w:rPr>
          <w:rFonts w:ascii="Cambria" w:hAnsi="Cambria" w:cs="Segoe UI"/>
          <w:color w:val="000000"/>
          <w:lang w:eastAsia="en-IE"/>
        </w:rPr>
        <w:t>).</w:t>
      </w:r>
    </w:p>
    <w:p w:rsidR="00C03751" w:rsidRPr="00C03751" w:rsidRDefault="00C03751" w:rsidP="00C03751">
      <w:pPr>
        <w:pStyle w:val="ListParagraph"/>
        <w:ind w:left="-550"/>
        <w:textAlignment w:val="baseline"/>
        <w:rPr>
          <w:rFonts w:ascii="Cambria" w:hAnsi="Cambria" w:cs="Segoe UI"/>
          <w:color w:val="000000"/>
          <w:sz w:val="16"/>
          <w:szCs w:val="16"/>
          <w:lang w:eastAsia="en-IE"/>
        </w:rPr>
      </w:pP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lastRenderedPageBreak/>
        <w:t>In the event that two teams or more finish with equal points and/or have been affected by a disqualification, loss of game on a proven objection, retirement or walkover, the tie shall be decided by the following means and in the order specified:</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w:t>
      </w:r>
      <w:proofErr w:type="spellStart"/>
      <w:r w:rsidRPr="00C03751">
        <w:rPr>
          <w:rFonts w:ascii="Cambria" w:hAnsi="Cambria" w:cs="Segoe UI"/>
          <w:color w:val="000000"/>
          <w:lang w:eastAsia="en-IE"/>
        </w:rPr>
        <w:t>i</w:t>
      </w:r>
      <w:proofErr w:type="spellEnd"/>
      <w:r w:rsidRPr="00C03751">
        <w:rPr>
          <w:rFonts w:ascii="Cambria" w:hAnsi="Cambria" w:cs="Segoe UI"/>
          <w:color w:val="000000"/>
          <w:lang w:eastAsia="en-IE"/>
        </w:rPr>
        <w:t>) Least number of Walkovers given;</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(ii) Score Difference from the games in which only the teams involved, (teams tied on points), have played each other (subtracting the total Scores Against from the total Scores For)</w:t>
      </w:r>
      <w:proofErr w:type="gramStart"/>
      <w:r w:rsidRPr="00C03751">
        <w:rPr>
          <w:rFonts w:ascii="Cambria" w:hAnsi="Cambria" w:cs="Segoe UI"/>
          <w:color w:val="000000"/>
          <w:lang w:eastAsia="en-IE"/>
        </w:rPr>
        <w:t>;</w:t>
      </w:r>
      <w:proofErr w:type="gramEnd"/>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(iii) Highest Total Score For, in which only the teams involved have played each other, and have finished equal in (ii)</w:t>
      </w:r>
      <w:proofErr w:type="gramStart"/>
      <w:r w:rsidRPr="00C03751">
        <w:rPr>
          <w:rFonts w:ascii="Cambria" w:hAnsi="Cambria" w:cs="Segoe UI"/>
          <w:color w:val="000000"/>
          <w:lang w:eastAsia="en-IE"/>
        </w:rPr>
        <w:t>;</w:t>
      </w:r>
      <w:proofErr w:type="gramEnd"/>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(iv) Highest Total Goals For, in which only the teams involved have played each other, and have finished equal in (ii) &amp; (iii);</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 xml:space="preserve">(v) A Play-Off (In a case where no team is exiting a competition, a “toss”, rather than a “playoff” may be used by CCC to determine a specific team placing. Where a team is exiting a competition, a “playoff” as determined by CCC </w:t>
      </w:r>
      <w:proofErr w:type="gramStart"/>
      <w:r w:rsidRPr="00C03751">
        <w:rPr>
          <w:rFonts w:ascii="Cambria" w:hAnsi="Cambria" w:cs="Segoe UI"/>
          <w:color w:val="000000"/>
          <w:lang w:eastAsia="en-IE"/>
        </w:rPr>
        <w:t>shall be used</w:t>
      </w:r>
      <w:proofErr w:type="gramEnd"/>
      <w:r w:rsidRPr="00C03751">
        <w:rPr>
          <w:rFonts w:ascii="Cambria" w:hAnsi="Cambria" w:cs="Segoe UI"/>
          <w:color w:val="000000"/>
          <w:lang w:eastAsia="en-IE"/>
        </w:rPr>
        <w:t>).</w:t>
      </w:r>
    </w:p>
    <w:p w:rsidR="00C03751" w:rsidRPr="00C03751" w:rsidRDefault="00C03751" w:rsidP="00C03751">
      <w:pPr>
        <w:pStyle w:val="ListParagraph"/>
        <w:ind w:left="-550"/>
        <w:textAlignment w:val="baseline"/>
        <w:rPr>
          <w:rFonts w:ascii="Cambria" w:hAnsi="Cambria" w:cs="Segoe UI"/>
          <w:color w:val="000000"/>
          <w:u w:val="single"/>
          <w:lang w:eastAsia="en-IE"/>
        </w:rPr>
      </w:pPr>
      <w:r w:rsidRPr="00C03751">
        <w:rPr>
          <w:rFonts w:ascii="Cambria" w:hAnsi="Cambria" w:cs="Segoe UI"/>
          <w:color w:val="000000"/>
          <w:u w:val="single"/>
          <w:lang w:eastAsia="en-IE"/>
        </w:rPr>
        <w:t xml:space="preserve">Team </w:t>
      </w:r>
      <w:proofErr w:type="gramStart"/>
      <w:r w:rsidRPr="00C03751">
        <w:rPr>
          <w:rFonts w:ascii="Cambria" w:hAnsi="Cambria" w:cs="Segoe UI"/>
          <w:color w:val="000000"/>
          <w:u w:val="single"/>
          <w:lang w:eastAsia="en-IE"/>
        </w:rPr>
        <w:t>Who</w:t>
      </w:r>
      <w:proofErr w:type="gramEnd"/>
      <w:r w:rsidRPr="00C03751">
        <w:rPr>
          <w:rFonts w:ascii="Cambria" w:hAnsi="Cambria" w:cs="Segoe UI"/>
          <w:color w:val="000000"/>
          <w:u w:val="single"/>
          <w:lang w:eastAsia="en-IE"/>
        </w:rPr>
        <w:t xml:space="preserve"> received a Walkover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 xml:space="preserve">In a League or Round Robin, and for league ordering, if a walkover is given, the team who received the walkover </w:t>
      </w:r>
      <w:proofErr w:type="gramStart"/>
      <w:r w:rsidRPr="00C03751">
        <w:rPr>
          <w:rFonts w:ascii="Cambria" w:hAnsi="Cambria" w:cs="Segoe UI"/>
          <w:color w:val="000000"/>
          <w:lang w:eastAsia="en-IE"/>
        </w:rPr>
        <w:t>will be deemed</w:t>
      </w:r>
      <w:proofErr w:type="gramEnd"/>
      <w:r w:rsidRPr="00C03751">
        <w:rPr>
          <w:rFonts w:ascii="Cambria" w:hAnsi="Cambria" w:cs="Segoe UI"/>
          <w:color w:val="000000"/>
          <w:lang w:eastAsia="en-IE"/>
        </w:rPr>
        <w:t xml:space="preserve"> the winner of that game.</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For the purposes of where the teams have the same number of walkovers given, section (ii) Score Difference, (iii) Highest Total Score For and (iv) Highest Goals For, will be determined by excluding the games where walkovers or disqualification were given.</w:t>
      </w:r>
    </w:p>
    <w:p w:rsidR="00C03751" w:rsidRPr="00C03751" w:rsidRDefault="00C03751" w:rsidP="00C03751">
      <w:pPr>
        <w:pStyle w:val="ListParagraph"/>
        <w:ind w:left="-550"/>
        <w:textAlignment w:val="baseline"/>
        <w:rPr>
          <w:rFonts w:ascii="Cambria" w:hAnsi="Cambria" w:cs="Segoe UI"/>
          <w:color w:val="000000"/>
          <w:u w:val="single"/>
          <w:lang w:eastAsia="en-IE"/>
        </w:rPr>
      </w:pPr>
      <w:r w:rsidRPr="00C03751">
        <w:rPr>
          <w:rFonts w:ascii="Cambria" w:hAnsi="Cambria" w:cs="Segoe UI"/>
          <w:color w:val="000000"/>
          <w:u w:val="single"/>
          <w:lang w:eastAsia="en-IE"/>
        </w:rPr>
        <w:t xml:space="preserve">Team </w:t>
      </w:r>
      <w:proofErr w:type="gramStart"/>
      <w:r w:rsidRPr="00C03751">
        <w:rPr>
          <w:rFonts w:ascii="Cambria" w:hAnsi="Cambria" w:cs="Segoe UI"/>
          <w:color w:val="000000"/>
          <w:u w:val="single"/>
          <w:lang w:eastAsia="en-IE"/>
        </w:rPr>
        <w:t>Against</w:t>
      </w:r>
      <w:proofErr w:type="gramEnd"/>
      <w:r w:rsidRPr="00C03751">
        <w:rPr>
          <w:rFonts w:ascii="Cambria" w:hAnsi="Cambria" w:cs="Segoe UI"/>
          <w:color w:val="000000"/>
          <w:u w:val="single"/>
          <w:lang w:eastAsia="en-IE"/>
        </w:rPr>
        <w:t xml:space="preserve"> whom Game was Awarded.</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For this purpose and determining (ii), (iii) and (iv) above, the Team shall have zero added to its ‘Score For’ and it’s ‘Average Score Against’ conceded in games played (in Head-to-Head or All Group, as applicable) shall be added to its ‘Score Against’ total.</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n)</w:t>
      </w:r>
      <w:r w:rsidRPr="00C03751">
        <w:rPr>
          <w:rFonts w:ascii="Cambria" w:hAnsi="Cambria" w:cs="Segoe UI"/>
          <w:color w:val="000000"/>
          <w:lang w:eastAsia="en-IE"/>
        </w:rPr>
        <w:tab/>
      </w:r>
      <w:r w:rsidRPr="00C03751">
        <w:rPr>
          <w:rFonts w:ascii="Cambria" w:hAnsi="Cambria" w:cs="Segoe UI"/>
          <w:b/>
          <w:color w:val="000000"/>
          <w:u w:val="single"/>
          <w:lang w:eastAsia="en-IE"/>
        </w:rPr>
        <w:t>In the event of a Draw in all knockout stages of League competitions or Championship games</w:t>
      </w:r>
      <w:r w:rsidRPr="00C03751">
        <w:rPr>
          <w:rFonts w:ascii="Cambria" w:hAnsi="Cambria" w:cs="Segoe UI"/>
          <w:color w:val="000000"/>
          <w:lang w:eastAsia="en-IE"/>
        </w:rPr>
        <w:t xml:space="preserve">, “Extra Time” and “Winner on the Day” Regulation will apply as per Rules of Specification 3.4, T.O. Part 2 2024. Extra time shall consist of two periods of ten minutes each way and in the event of a </w:t>
      </w:r>
      <w:proofErr w:type="gramStart"/>
      <w:r w:rsidRPr="00C03751">
        <w:rPr>
          <w:rFonts w:ascii="Cambria" w:hAnsi="Cambria" w:cs="Segoe UI"/>
          <w:color w:val="000000"/>
          <w:lang w:eastAsia="en-IE"/>
        </w:rPr>
        <w:t>Draw,</w:t>
      </w:r>
      <w:proofErr w:type="gramEnd"/>
      <w:r w:rsidRPr="00C03751">
        <w:rPr>
          <w:rFonts w:ascii="Cambria" w:hAnsi="Cambria" w:cs="Segoe UI"/>
          <w:color w:val="000000"/>
          <w:lang w:eastAsia="en-IE"/>
        </w:rPr>
        <w:t xml:space="preserve"> “Winner on the Day” regulation shall apply. In Under 14 or younger grades, “Winner on the Day” regulation shall not apply and Extra time shall consist of two periods of seven minutes each way. This will apply in all “knockout” competition games, with the exception of Senior, Intermediate &amp; Junior Football Championship Semi-finals &amp; Finals and Senior, Premier Intermediate &amp; Intermediate Hurling Championship Semi-finals &amp; Finals. Extra-time will be played in Semi-finals, if required and if still level the game shall go to a Replay, whereby in the event of a Draw in the Replay, “Winner on the Day” regulation shall apply. In Finals, if the game is a Draw, a Replay will take place and in the event of a Draw, “Winner on the Day” regulation shall apply.</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o)</w:t>
      </w:r>
      <w:r w:rsidRPr="00C03751">
        <w:rPr>
          <w:rFonts w:ascii="Cambria" w:hAnsi="Cambria" w:cs="Segoe UI"/>
          <w:color w:val="000000"/>
          <w:lang w:eastAsia="en-IE"/>
        </w:rPr>
        <w:tab/>
      </w:r>
      <w:r w:rsidRPr="00C03751">
        <w:rPr>
          <w:rFonts w:ascii="Cambria" w:hAnsi="Cambria" w:cs="Segoe UI"/>
          <w:b/>
          <w:color w:val="000000"/>
          <w:u w:val="single"/>
          <w:lang w:eastAsia="en-IE"/>
        </w:rPr>
        <w:t>Home and Away arrangements</w:t>
      </w:r>
      <w:r w:rsidRPr="00C03751">
        <w:rPr>
          <w:rFonts w:ascii="Cambria" w:hAnsi="Cambria" w:cs="Segoe UI"/>
          <w:color w:val="000000"/>
          <w:lang w:eastAsia="en-IE"/>
        </w:rPr>
        <w:t xml:space="preserve"> for Venue to apply in all Under Age Competitions (Under 13 to 20 Grades) and Intermediate (Hurling), Junior, Junior “B” and “C” Competitions in Football and Hurling, (First named Team – Home Venue) up until and including quarter final stage of Competition or Championship. Exception being where CCC may determine that this is not applicable and may nominate an alternative venue or in the event of the Home Venue being deemed unsuitable by the CCC, the Home Club may be allowed to nominate an alternative venue. The Home Club is responsible for payment of Referee expenses and may charge a gate admittance fee to a maximum of €5, exception being Under 13 and 15 Competitions.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p)</w:t>
      </w:r>
      <w:r w:rsidRPr="00C03751">
        <w:rPr>
          <w:rFonts w:ascii="Cambria" w:hAnsi="Cambria" w:cs="Segoe UI"/>
          <w:color w:val="000000"/>
          <w:lang w:eastAsia="en-IE"/>
        </w:rPr>
        <w:tab/>
        <w:t xml:space="preserve">CCC reserve the right to fix any Championship or Competition games under </w:t>
      </w:r>
      <w:r w:rsidRPr="00C03751">
        <w:rPr>
          <w:rFonts w:ascii="Cambria" w:hAnsi="Cambria" w:cs="Segoe UI"/>
          <w:b/>
          <w:color w:val="000000"/>
          <w:u w:val="single"/>
          <w:lang w:eastAsia="en-IE"/>
        </w:rPr>
        <w:t>Floodlights</w:t>
      </w:r>
      <w:r w:rsidRPr="00C03751">
        <w:rPr>
          <w:rFonts w:ascii="Cambria" w:hAnsi="Cambria" w:cs="Segoe UI"/>
          <w:color w:val="000000"/>
          <w:lang w:eastAsia="en-IE"/>
        </w:rPr>
        <w:t xml:space="preserve">, regardless of any earlier Home or Away arrangements in place.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q)</w:t>
      </w:r>
      <w:r w:rsidRPr="00C03751">
        <w:rPr>
          <w:rFonts w:ascii="Cambria" w:hAnsi="Cambria" w:cs="Segoe UI"/>
          <w:color w:val="000000"/>
          <w:lang w:eastAsia="en-IE"/>
        </w:rPr>
        <w:tab/>
      </w:r>
      <w:r w:rsidRPr="00C03751">
        <w:rPr>
          <w:rFonts w:ascii="Cambria" w:hAnsi="Cambria" w:cs="Segoe UI"/>
          <w:b/>
          <w:color w:val="000000"/>
          <w:u w:val="single"/>
          <w:lang w:eastAsia="en-IE"/>
        </w:rPr>
        <w:t>All County Football &amp; Hurling and Underage Development Leagues to be played and concluded without Inter-County panellists</w:t>
      </w:r>
      <w:r w:rsidRPr="00C03751">
        <w:rPr>
          <w:rFonts w:ascii="Cambria" w:hAnsi="Cambria" w:cs="Segoe UI"/>
          <w:color w:val="000000"/>
          <w:lang w:eastAsia="en-IE"/>
        </w:rPr>
        <w:t xml:space="preserve"> if they are in training or playing with the County during the Inter-County season. CCC may in agreement with Inter-County Managers to designate a number of rounds in respective Leagues, whereby County players will be available to Club. Clubs who play their County players in these competitions, without the consent of respective Team Managements shall be liable to a sanction </w:t>
      </w:r>
      <w:proofErr w:type="gramStart"/>
      <w:r w:rsidRPr="00C03751">
        <w:rPr>
          <w:rFonts w:ascii="Cambria" w:hAnsi="Cambria" w:cs="Segoe UI"/>
          <w:color w:val="000000"/>
          <w:lang w:eastAsia="en-IE"/>
        </w:rPr>
        <w:t>being imposed</w:t>
      </w:r>
      <w:proofErr w:type="gramEnd"/>
      <w:r w:rsidRPr="00C03751">
        <w:rPr>
          <w:rFonts w:ascii="Cambria" w:hAnsi="Cambria" w:cs="Segoe UI"/>
          <w:color w:val="000000"/>
          <w:lang w:eastAsia="en-IE"/>
        </w:rPr>
        <w:t xml:space="preserve"> for deduction of points where appropriate.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lastRenderedPageBreak/>
        <w:t>r)</w:t>
      </w:r>
      <w:r w:rsidRPr="00C03751">
        <w:rPr>
          <w:rFonts w:ascii="Cambria" w:hAnsi="Cambria" w:cs="Segoe UI"/>
          <w:color w:val="000000"/>
          <w:lang w:eastAsia="en-IE"/>
        </w:rPr>
        <w:tab/>
      </w:r>
      <w:r w:rsidRPr="00C03751">
        <w:rPr>
          <w:rFonts w:ascii="Cambria" w:hAnsi="Cambria" w:cs="Segoe UI"/>
          <w:b/>
          <w:color w:val="000000"/>
          <w:u w:val="single"/>
          <w:lang w:eastAsia="en-IE"/>
        </w:rPr>
        <w:t>The penalties for a Club/Unit failing to fulfil an Adult Championship game including ”League Stage” of Championship</w:t>
      </w:r>
      <w:r w:rsidRPr="00C03751">
        <w:rPr>
          <w:rFonts w:ascii="Cambria" w:hAnsi="Cambria" w:cs="Segoe UI"/>
          <w:color w:val="000000"/>
          <w:lang w:eastAsia="en-IE"/>
        </w:rPr>
        <w:t xml:space="preserve"> will be determined as per Code 11.4, 16.3, 16.4 (and subject to discretion of Laois CCC):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 xml:space="preserve">(1). The Penalty for conceding or not fulfilling an Adult knockout Championship Fixture, shall be Award of Game to Opposing Team, a Minimum Fine of €1000 for Club/Unit, disqualification from the Championship and automatic relegation to lower Championship Grade for the following year.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color w:val="000000"/>
          <w:lang w:eastAsia="en-IE"/>
        </w:rPr>
        <w:t xml:space="preserve">(2) The Penalty for conceding or not fulfilling a “League Stage” of Championship </w:t>
      </w:r>
      <w:proofErr w:type="gramStart"/>
      <w:r w:rsidRPr="00C03751">
        <w:rPr>
          <w:rFonts w:ascii="Cambria" w:hAnsi="Cambria" w:cs="Segoe UI"/>
          <w:color w:val="000000"/>
          <w:lang w:eastAsia="en-IE"/>
        </w:rPr>
        <w:t>Fixture,</w:t>
      </w:r>
      <w:proofErr w:type="gramEnd"/>
      <w:r w:rsidRPr="00C03751">
        <w:rPr>
          <w:rFonts w:ascii="Cambria" w:hAnsi="Cambria" w:cs="Segoe UI"/>
          <w:color w:val="000000"/>
          <w:lang w:eastAsia="en-IE"/>
        </w:rPr>
        <w:t xml:space="preserve"> shall be Award of Game to Opposing Team, a Minimum Fine of €500 for Club/Unit. The Penalty for conceding or not fulfilling a second Championship </w:t>
      </w:r>
      <w:proofErr w:type="gramStart"/>
      <w:r w:rsidRPr="00C03751">
        <w:rPr>
          <w:rFonts w:ascii="Cambria" w:hAnsi="Cambria" w:cs="Segoe UI"/>
          <w:color w:val="000000"/>
          <w:lang w:eastAsia="en-IE"/>
        </w:rPr>
        <w:t>Fixture,</w:t>
      </w:r>
      <w:proofErr w:type="gramEnd"/>
      <w:r w:rsidRPr="00C03751">
        <w:rPr>
          <w:rFonts w:ascii="Cambria" w:hAnsi="Cambria" w:cs="Segoe UI"/>
          <w:color w:val="000000"/>
          <w:lang w:eastAsia="en-IE"/>
        </w:rPr>
        <w:t xml:space="preserve"> shall be Award of Game to Opposing Team, a Minimum Fine of €1000 for Club/Unit, disqualification from the Championship and automatic relegation to lower Championship Grade for the following year.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s)</w:t>
      </w:r>
      <w:r w:rsidRPr="00C03751">
        <w:rPr>
          <w:rFonts w:ascii="Cambria" w:hAnsi="Cambria" w:cs="Segoe UI"/>
          <w:color w:val="000000"/>
          <w:lang w:eastAsia="en-IE"/>
        </w:rPr>
        <w:tab/>
      </w:r>
      <w:r w:rsidRPr="00C03751">
        <w:rPr>
          <w:rFonts w:ascii="Cambria" w:hAnsi="Cambria" w:cs="Segoe UI"/>
          <w:b/>
          <w:color w:val="000000"/>
          <w:u w:val="single"/>
          <w:lang w:eastAsia="en-IE"/>
        </w:rPr>
        <w:t>The penalties for a Club/Unit failing to fulfil an Adult League Competition game</w:t>
      </w:r>
      <w:r w:rsidRPr="00C03751">
        <w:rPr>
          <w:rFonts w:ascii="Cambria" w:hAnsi="Cambria" w:cs="Segoe UI"/>
          <w:color w:val="000000"/>
          <w:lang w:eastAsia="en-IE"/>
        </w:rPr>
        <w:t xml:space="preserve"> will be determined as per Code 13.2 (A), 16.3, 16.4 (and subject to discretion of Laois CCC). The Penalty for conceding or not fulfilling a League Fixture shall be Award of Game to Opposing Team, a Minimum Fine of €200 for Club/Unit. The Penalty for conceding or not fulfilling a second League Competition </w:t>
      </w:r>
      <w:proofErr w:type="gramStart"/>
      <w:r w:rsidRPr="00C03751">
        <w:rPr>
          <w:rFonts w:ascii="Cambria" w:hAnsi="Cambria" w:cs="Segoe UI"/>
          <w:color w:val="000000"/>
          <w:lang w:eastAsia="en-IE"/>
        </w:rPr>
        <w:t>fixture,</w:t>
      </w:r>
      <w:proofErr w:type="gramEnd"/>
      <w:r w:rsidRPr="00C03751">
        <w:rPr>
          <w:rFonts w:ascii="Cambria" w:hAnsi="Cambria" w:cs="Segoe UI"/>
          <w:color w:val="000000"/>
          <w:lang w:eastAsia="en-IE"/>
        </w:rPr>
        <w:t xml:space="preserve"> shall be Award of Game to Opposing Team, additional Fine of €200 for Club/Unit, disqualification from the League and automatic relegation to lower League Division for the following year.</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t)</w:t>
      </w:r>
      <w:r w:rsidRPr="00C03751">
        <w:rPr>
          <w:rFonts w:ascii="Cambria" w:hAnsi="Cambria" w:cs="Segoe UI"/>
          <w:color w:val="000000"/>
          <w:lang w:eastAsia="en-IE"/>
        </w:rPr>
        <w:tab/>
      </w:r>
      <w:r w:rsidRPr="00C03751">
        <w:rPr>
          <w:rFonts w:ascii="Cambria" w:hAnsi="Cambria" w:cs="Segoe UI"/>
          <w:b/>
          <w:color w:val="000000"/>
          <w:u w:val="single"/>
          <w:lang w:eastAsia="en-IE"/>
        </w:rPr>
        <w:t>The penalties for a Club/Unit failing to fulfil an Underage League or Championship game including ”League Stage” of Championship</w:t>
      </w:r>
      <w:r w:rsidRPr="00C03751">
        <w:rPr>
          <w:rFonts w:ascii="Cambria" w:hAnsi="Cambria" w:cs="Segoe UI"/>
          <w:color w:val="000000"/>
          <w:lang w:eastAsia="en-IE"/>
        </w:rPr>
        <w:t xml:space="preserve"> will be determined as per Code 11.4 and 13.2. The Penalty for conceding or not fulfilling a Championship </w:t>
      </w:r>
      <w:proofErr w:type="gramStart"/>
      <w:r w:rsidRPr="00C03751">
        <w:rPr>
          <w:rFonts w:ascii="Cambria" w:hAnsi="Cambria" w:cs="Segoe UI"/>
          <w:color w:val="000000"/>
          <w:lang w:eastAsia="en-IE"/>
        </w:rPr>
        <w:t>Fixture,</w:t>
      </w:r>
      <w:proofErr w:type="gramEnd"/>
      <w:r w:rsidRPr="00C03751">
        <w:rPr>
          <w:rFonts w:ascii="Cambria" w:hAnsi="Cambria" w:cs="Segoe UI"/>
          <w:color w:val="000000"/>
          <w:lang w:eastAsia="en-IE"/>
        </w:rPr>
        <w:t xml:space="preserve"> shall be Award of Game to Opposing Team and a Minimum Fine of €100 for Club/Unit. The Penalty for conceding or not fulfilling a second Underage League or ”League Stage” of Championship game, shall be Award of Game to Opposing Team and an additional Fine of €100 for Club/Unit and disqualification from that League competition or Championship.</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u)</w:t>
      </w:r>
      <w:r w:rsidRPr="00C03751">
        <w:rPr>
          <w:rFonts w:ascii="Cambria" w:hAnsi="Cambria" w:cs="Segoe UI"/>
          <w:color w:val="000000"/>
          <w:lang w:eastAsia="en-IE"/>
        </w:rPr>
        <w:tab/>
      </w:r>
      <w:r w:rsidRPr="00C03751">
        <w:rPr>
          <w:rFonts w:ascii="Cambria" w:hAnsi="Cambria" w:cs="Segoe UI"/>
          <w:b/>
          <w:color w:val="000000"/>
          <w:u w:val="single"/>
          <w:lang w:eastAsia="en-IE"/>
        </w:rPr>
        <w:t>Where a Club/Unit withdraws a team from a League Competition or Championship</w:t>
      </w:r>
      <w:r w:rsidRPr="00C03751">
        <w:rPr>
          <w:rFonts w:ascii="Cambria" w:hAnsi="Cambria" w:cs="Segoe UI"/>
          <w:color w:val="000000"/>
          <w:lang w:eastAsia="en-IE"/>
        </w:rPr>
        <w:t xml:space="preserve">, after the Draw for such League Competition or Championship has been made and approved by County Committee, shall apply to the lowest ranked team from that club. Effectively it shall be the lowest ranked team from that club that </w:t>
      </w:r>
      <w:proofErr w:type="gramStart"/>
      <w:r w:rsidRPr="00C03751">
        <w:rPr>
          <w:rFonts w:ascii="Cambria" w:hAnsi="Cambria" w:cs="Segoe UI"/>
          <w:color w:val="000000"/>
          <w:lang w:eastAsia="en-IE"/>
        </w:rPr>
        <w:t>will be disqualified</w:t>
      </w:r>
      <w:proofErr w:type="gramEnd"/>
      <w:r w:rsidRPr="00C03751">
        <w:rPr>
          <w:rFonts w:ascii="Cambria" w:hAnsi="Cambria" w:cs="Segoe UI"/>
          <w:color w:val="000000"/>
          <w:lang w:eastAsia="en-IE"/>
        </w:rPr>
        <w:t xml:space="preserve"> from respective League Competition or Championship. For a Club/Unit the penalty for withdrawal shall also be a minimum fine of €1000.</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v)</w:t>
      </w:r>
      <w:r w:rsidRPr="00C03751">
        <w:rPr>
          <w:rFonts w:ascii="Cambria" w:hAnsi="Cambria" w:cs="Segoe UI"/>
          <w:color w:val="000000"/>
          <w:lang w:eastAsia="en-IE"/>
        </w:rPr>
        <w:tab/>
      </w:r>
      <w:r w:rsidRPr="00C03751">
        <w:rPr>
          <w:rFonts w:ascii="Cambria" w:hAnsi="Cambria" w:cs="Segoe UI"/>
          <w:b/>
          <w:color w:val="000000"/>
          <w:u w:val="single"/>
          <w:lang w:eastAsia="en-IE"/>
        </w:rPr>
        <w:t>Requests for postponements</w:t>
      </w:r>
      <w:r w:rsidRPr="00C03751">
        <w:rPr>
          <w:rFonts w:ascii="Cambria" w:hAnsi="Cambria" w:cs="Segoe UI"/>
          <w:color w:val="000000"/>
          <w:lang w:eastAsia="en-IE"/>
        </w:rPr>
        <w:t xml:space="preserve"> will only be entertained in the event of a death in a player’s or </w:t>
      </w:r>
      <w:proofErr w:type="gramStart"/>
      <w:r w:rsidRPr="00C03751">
        <w:rPr>
          <w:rFonts w:ascii="Cambria" w:hAnsi="Cambria" w:cs="Segoe UI"/>
          <w:color w:val="000000"/>
          <w:lang w:eastAsia="en-IE"/>
        </w:rPr>
        <w:t>official’s</w:t>
      </w:r>
      <w:proofErr w:type="gramEnd"/>
      <w:r w:rsidRPr="00C03751">
        <w:rPr>
          <w:rFonts w:ascii="Cambria" w:hAnsi="Cambria" w:cs="Segoe UI"/>
          <w:color w:val="000000"/>
          <w:lang w:eastAsia="en-IE"/>
        </w:rPr>
        <w:t xml:space="preserve"> immediate family or at the discretion of the CCC and only whereby the re-fixture will be played within three days of the postponed fixture or prior to the next game in that competition. All such requests must be communicated though the CCC Secretary;</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w)</w:t>
      </w:r>
      <w:r w:rsidRPr="00C03751">
        <w:rPr>
          <w:rFonts w:ascii="Cambria" w:hAnsi="Cambria" w:cs="Segoe UI"/>
          <w:color w:val="000000"/>
          <w:lang w:eastAsia="en-IE"/>
        </w:rPr>
        <w:tab/>
      </w:r>
      <w:r w:rsidRPr="00C03751">
        <w:rPr>
          <w:rFonts w:ascii="Cambria" w:hAnsi="Cambria" w:cs="Segoe UI"/>
          <w:b/>
          <w:color w:val="000000"/>
          <w:lang w:eastAsia="en-IE"/>
        </w:rPr>
        <w:t>In the event of a postponement agreed by two Clubs/Units</w:t>
      </w:r>
      <w:r w:rsidRPr="00C03751">
        <w:rPr>
          <w:rFonts w:ascii="Cambria" w:hAnsi="Cambria" w:cs="Segoe UI"/>
          <w:color w:val="000000"/>
          <w:lang w:eastAsia="en-IE"/>
        </w:rPr>
        <w:t xml:space="preserve"> and with the permission of the CCC, who must be notified at least SEVEN days prior to the official fixture, the re-fixture must take place by agreement with the two Clubs within three days of the postponement or prior to the next game in that competition. Failure to do this will result in forfeiture of points for the two teams. In the event of no agreement, the CCC secretary acting on behalf of the Competitions Control Committee shall have the sole power to re-fix the game. </w:t>
      </w:r>
    </w:p>
    <w:p w:rsidR="00C03751" w:rsidRPr="00C03751" w:rsidRDefault="00C03751" w:rsidP="00C03751">
      <w:pPr>
        <w:pStyle w:val="ListParagraph"/>
        <w:ind w:left="-550"/>
        <w:textAlignment w:val="baseline"/>
        <w:rPr>
          <w:rFonts w:ascii="Cambria" w:hAnsi="Cambria" w:cs="Segoe UI"/>
          <w:color w:val="000000"/>
          <w:lang w:eastAsia="en-IE"/>
        </w:rPr>
      </w:pPr>
      <w:proofErr w:type="gramStart"/>
      <w:r w:rsidRPr="00C03751">
        <w:rPr>
          <w:rFonts w:ascii="Cambria" w:hAnsi="Cambria" w:cs="Segoe UI"/>
          <w:b/>
          <w:color w:val="000000"/>
          <w:lang w:eastAsia="en-IE"/>
        </w:rPr>
        <w:t>x)</w:t>
      </w:r>
      <w:r w:rsidRPr="00C03751">
        <w:rPr>
          <w:rFonts w:ascii="Cambria" w:hAnsi="Cambria" w:cs="Segoe UI"/>
          <w:color w:val="000000"/>
          <w:lang w:eastAsia="en-IE"/>
        </w:rPr>
        <w:tab/>
        <w:t xml:space="preserve">In the event of a </w:t>
      </w:r>
      <w:r w:rsidRPr="00C03751">
        <w:rPr>
          <w:rFonts w:ascii="Cambria" w:hAnsi="Cambria" w:cs="Segoe UI"/>
          <w:b/>
          <w:color w:val="000000"/>
          <w:u w:val="single"/>
          <w:lang w:eastAsia="en-IE"/>
        </w:rPr>
        <w:t>clash of colours</w:t>
      </w:r>
      <w:proofErr w:type="gramEnd"/>
      <w:r w:rsidRPr="00C03751">
        <w:rPr>
          <w:rFonts w:ascii="Cambria" w:hAnsi="Cambria" w:cs="Segoe UI"/>
          <w:color w:val="000000"/>
          <w:lang w:eastAsia="en-IE"/>
        </w:rPr>
        <w:t xml:space="preserve"> both teams must change jerseys for championship games, for league games home team must change.</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y)</w:t>
      </w:r>
      <w:r w:rsidRPr="00C03751">
        <w:rPr>
          <w:rFonts w:ascii="Cambria" w:hAnsi="Cambria" w:cs="Segoe UI"/>
          <w:color w:val="000000"/>
          <w:lang w:eastAsia="en-IE"/>
        </w:rPr>
        <w:tab/>
      </w:r>
      <w:r w:rsidRPr="00C03751">
        <w:rPr>
          <w:rFonts w:ascii="Cambria" w:hAnsi="Cambria" w:cs="Segoe UI"/>
          <w:color w:val="000000"/>
          <w:u w:val="single"/>
          <w:lang w:eastAsia="en-IE"/>
        </w:rPr>
        <w:t xml:space="preserve">Games </w:t>
      </w:r>
      <w:proofErr w:type="gramStart"/>
      <w:r w:rsidRPr="00C03751">
        <w:rPr>
          <w:rFonts w:ascii="Cambria" w:hAnsi="Cambria" w:cs="Segoe UI"/>
          <w:color w:val="000000"/>
          <w:u w:val="single"/>
          <w:lang w:eastAsia="en-IE"/>
        </w:rPr>
        <w:t>will not be changed</w:t>
      </w:r>
      <w:proofErr w:type="gramEnd"/>
      <w:r w:rsidRPr="00C03751">
        <w:rPr>
          <w:rFonts w:ascii="Cambria" w:hAnsi="Cambria" w:cs="Segoe UI"/>
          <w:color w:val="000000"/>
          <w:u w:val="single"/>
          <w:lang w:eastAsia="en-IE"/>
        </w:rPr>
        <w:t xml:space="preserve"> after 10.30am on a Monday, prior to the Fixture</w:t>
      </w:r>
      <w:r w:rsidRPr="00C03751">
        <w:rPr>
          <w:rFonts w:ascii="Cambria" w:hAnsi="Cambria" w:cs="Segoe UI"/>
          <w:color w:val="000000"/>
          <w:lang w:eastAsia="en-IE"/>
        </w:rPr>
        <w:t>.</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z)</w:t>
      </w:r>
      <w:r w:rsidRPr="00C03751">
        <w:rPr>
          <w:rFonts w:ascii="Cambria" w:hAnsi="Cambria" w:cs="Segoe UI"/>
          <w:color w:val="000000"/>
          <w:lang w:eastAsia="en-IE"/>
        </w:rPr>
        <w:tab/>
      </w:r>
      <w:r w:rsidRPr="00C03751">
        <w:rPr>
          <w:rFonts w:ascii="Cambria" w:hAnsi="Cambria" w:cs="Segoe UI"/>
          <w:b/>
          <w:color w:val="000000"/>
          <w:u w:val="single"/>
          <w:lang w:eastAsia="en-IE"/>
        </w:rPr>
        <w:t>Referees Remuneration</w:t>
      </w:r>
      <w:r w:rsidRPr="00C03751">
        <w:rPr>
          <w:rFonts w:ascii="Cambria" w:hAnsi="Cambria" w:cs="Segoe UI"/>
          <w:color w:val="000000"/>
          <w:lang w:eastAsia="en-IE"/>
        </w:rPr>
        <w:t xml:space="preserve"> of €50 expenses per game is the responsibility of the Home Club for League, Championship and Competition games played on Home and Away basis (Exception being remuneration of expenses for U13 &amp; U15 games is €40 and is also responsibility of Home Club). In the event of the opposing Club failing to turn up and where the Referee </w:t>
      </w:r>
      <w:proofErr w:type="gramStart"/>
      <w:r w:rsidRPr="00C03751">
        <w:rPr>
          <w:rFonts w:ascii="Cambria" w:hAnsi="Cambria" w:cs="Segoe UI"/>
          <w:color w:val="000000"/>
          <w:lang w:eastAsia="en-IE"/>
        </w:rPr>
        <w:t>has not been notified</w:t>
      </w:r>
      <w:proofErr w:type="gramEnd"/>
      <w:r w:rsidRPr="00C03751">
        <w:rPr>
          <w:rFonts w:ascii="Cambria" w:hAnsi="Cambria" w:cs="Segoe UI"/>
          <w:color w:val="000000"/>
          <w:lang w:eastAsia="en-IE"/>
        </w:rPr>
        <w:t xml:space="preserve">, the Home Club will be responsible for reimbursing the Referee his expenses in full. Where a Gate Collection has been organised by the Committee in Charge, the CCC or Host Club is responsible for payment of Referee expenses. Payment </w:t>
      </w:r>
      <w:proofErr w:type="gramStart"/>
      <w:r w:rsidRPr="00C03751">
        <w:rPr>
          <w:rFonts w:ascii="Cambria" w:hAnsi="Cambria" w:cs="Segoe UI"/>
          <w:color w:val="000000"/>
          <w:lang w:eastAsia="en-IE"/>
        </w:rPr>
        <w:t>must be paid</w:t>
      </w:r>
      <w:proofErr w:type="gramEnd"/>
      <w:r w:rsidRPr="00C03751">
        <w:rPr>
          <w:rFonts w:ascii="Cambria" w:hAnsi="Cambria" w:cs="Segoe UI"/>
          <w:color w:val="000000"/>
          <w:lang w:eastAsia="en-IE"/>
        </w:rPr>
        <w:t xml:space="preserve"> to Referee by Club prior to game. </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lastRenderedPageBreak/>
        <w:t>aa)</w:t>
      </w:r>
      <w:r w:rsidRPr="00C03751">
        <w:rPr>
          <w:rFonts w:ascii="Cambria" w:hAnsi="Cambria" w:cs="Segoe UI"/>
          <w:color w:val="000000"/>
          <w:lang w:eastAsia="en-IE"/>
        </w:rPr>
        <w:tab/>
      </w:r>
      <w:r w:rsidRPr="00C03751">
        <w:rPr>
          <w:rFonts w:ascii="Cambria" w:hAnsi="Cambria" w:cs="Segoe UI"/>
          <w:b/>
          <w:color w:val="000000"/>
          <w:u w:val="single"/>
          <w:lang w:eastAsia="en-IE"/>
        </w:rPr>
        <w:t>League games</w:t>
      </w:r>
      <w:r w:rsidRPr="00C03751">
        <w:rPr>
          <w:rFonts w:ascii="Cambria" w:hAnsi="Cambria" w:cs="Segoe UI"/>
          <w:color w:val="000000"/>
          <w:lang w:eastAsia="en-IE"/>
        </w:rPr>
        <w:t xml:space="preserve"> – Host club and Travelling Club, each to be responsible for </w:t>
      </w:r>
      <w:r w:rsidRPr="00C03751">
        <w:rPr>
          <w:rFonts w:ascii="Cambria" w:hAnsi="Cambria" w:cs="Segoe UI"/>
          <w:color w:val="000000"/>
          <w:u w:val="single"/>
          <w:lang w:eastAsia="en-IE"/>
        </w:rPr>
        <w:t xml:space="preserve">providing two umpires and one linesman </w:t>
      </w:r>
      <w:r w:rsidRPr="00C03751">
        <w:rPr>
          <w:rFonts w:ascii="Cambria" w:hAnsi="Cambria" w:cs="Segoe UI"/>
          <w:color w:val="000000"/>
          <w:lang w:eastAsia="en-IE"/>
        </w:rPr>
        <w:t>in the event of the referee having none.</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bb)</w:t>
      </w:r>
      <w:r w:rsidRPr="00C03751">
        <w:rPr>
          <w:rFonts w:ascii="Cambria" w:hAnsi="Cambria" w:cs="Segoe UI"/>
          <w:color w:val="000000"/>
          <w:lang w:eastAsia="en-IE"/>
        </w:rPr>
        <w:tab/>
      </w:r>
      <w:r w:rsidRPr="00C03751">
        <w:rPr>
          <w:rFonts w:ascii="Cambria" w:hAnsi="Cambria" w:cs="Segoe UI"/>
          <w:b/>
          <w:color w:val="000000"/>
          <w:u w:val="single"/>
          <w:lang w:eastAsia="en-IE"/>
        </w:rPr>
        <w:t>Videoing / Streaming Games</w:t>
      </w:r>
      <w:r w:rsidRPr="00C03751">
        <w:rPr>
          <w:rFonts w:ascii="Cambria" w:hAnsi="Cambria" w:cs="Segoe UI"/>
          <w:color w:val="000000"/>
          <w:lang w:eastAsia="en-IE"/>
        </w:rPr>
        <w:t xml:space="preserve"> – Permission must be sought in writing from Laois CCC Secretary for the recording/streaming of all games under the jurisdiction of Laois GAA and in games involving U18 players, permission must also be sought from opposing team. Such application shall include the name of the person videoing the game. An unedited copy of </w:t>
      </w:r>
      <w:proofErr w:type="spellStart"/>
      <w:proofErr w:type="gramStart"/>
      <w:r w:rsidRPr="00C03751">
        <w:rPr>
          <w:rFonts w:ascii="Cambria" w:hAnsi="Cambria" w:cs="Segoe UI"/>
          <w:color w:val="000000"/>
          <w:lang w:eastAsia="en-IE"/>
        </w:rPr>
        <w:t>dvd</w:t>
      </w:r>
      <w:proofErr w:type="spellEnd"/>
      <w:proofErr w:type="gramEnd"/>
      <w:r w:rsidRPr="00C03751">
        <w:rPr>
          <w:rFonts w:ascii="Cambria" w:hAnsi="Cambria" w:cs="Segoe UI"/>
          <w:color w:val="000000"/>
          <w:lang w:eastAsia="en-IE"/>
        </w:rPr>
        <w:t xml:space="preserve"> of the game shall be made available to the Laois CCC Secretary, on request, within 12 hours of the game. Only unedited video evidence supplied of the full game on </w:t>
      </w:r>
      <w:proofErr w:type="spellStart"/>
      <w:r w:rsidRPr="00C03751">
        <w:rPr>
          <w:rFonts w:ascii="Cambria" w:hAnsi="Cambria" w:cs="Segoe UI"/>
          <w:color w:val="000000"/>
          <w:lang w:eastAsia="en-IE"/>
        </w:rPr>
        <w:t>dvd</w:t>
      </w:r>
      <w:proofErr w:type="spellEnd"/>
      <w:r w:rsidRPr="00C03751">
        <w:rPr>
          <w:rFonts w:ascii="Cambria" w:hAnsi="Cambria" w:cs="Segoe UI"/>
          <w:color w:val="000000"/>
          <w:lang w:eastAsia="en-IE"/>
        </w:rPr>
        <w:t xml:space="preserve"> and submitted 24 hours prior to the meeting for all or any Hearing application requests wishing to use video as evidence will be accepted and provided permission has been sanctioned by Laois CCC (through its Secretary) for videoing of game.  Fine €500 may be imposed for failing to submit </w:t>
      </w:r>
      <w:proofErr w:type="spellStart"/>
      <w:proofErr w:type="gramStart"/>
      <w:r w:rsidRPr="00C03751">
        <w:rPr>
          <w:rFonts w:ascii="Cambria" w:hAnsi="Cambria" w:cs="Segoe UI"/>
          <w:color w:val="000000"/>
          <w:lang w:eastAsia="en-IE"/>
        </w:rPr>
        <w:t>dvd</w:t>
      </w:r>
      <w:proofErr w:type="spellEnd"/>
      <w:proofErr w:type="gramEnd"/>
      <w:r w:rsidRPr="00C03751">
        <w:rPr>
          <w:rFonts w:ascii="Cambria" w:hAnsi="Cambria" w:cs="Segoe UI"/>
          <w:color w:val="000000"/>
          <w:lang w:eastAsia="en-IE"/>
        </w:rPr>
        <w:t xml:space="preserve"> of game on request or unauthorised videoing / steaming of games.</w:t>
      </w:r>
    </w:p>
    <w:p w:rsidR="00C03751" w:rsidRPr="00C03751" w:rsidRDefault="00C03751" w:rsidP="00C03751">
      <w:pPr>
        <w:pStyle w:val="ListParagraph"/>
        <w:ind w:left="-550"/>
        <w:textAlignment w:val="baseline"/>
        <w:rPr>
          <w:rFonts w:ascii="Cambria" w:hAnsi="Cambria" w:cs="Segoe UI"/>
          <w:color w:val="000000"/>
          <w:lang w:eastAsia="en-IE"/>
        </w:rPr>
      </w:pPr>
      <w:r w:rsidRPr="00C03751">
        <w:rPr>
          <w:rFonts w:ascii="Cambria" w:hAnsi="Cambria" w:cs="Segoe UI"/>
          <w:b/>
          <w:color w:val="000000"/>
          <w:lang w:eastAsia="en-IE"/>
        </w:rPr>
        <w:t>cc)</w:t>
      </w:r>
      <w:r w:rsidRPr="00C03751">
        <w:rPr>
          <w:rFonts w:ascii="Cambria" w:hAnsi="Cambria" w:cs="Segoe UI"/>
          <w:color w:val="000000"/>
          <w:lang w:eastAsia="en-IE"/>
        </w:rPr>
        <w:tab/>
      </w:r>
      <w:r w:rsidRPr="00BF44C9">
        <w:rPr>
          <w:rFonts w:ascii="Cambria" w:hAnsi="Cambria" w:cs="Segoe UI"/>
          <w:b/>
          <w:color w:val="000000"/>
          <w:u w:val="single"/>
          <w:lang w:eastAsia="en-IE"/>
        </w:rPr>
        <w:t>Independent / Divisional or Area Teams</w:t>
      </w:r>
      <w:r w:rsidRPr="00C03751">
        <w:rPr>
          <w:rFonts w:ascii="Cambria" w:hAnsi="Cambria" w:cs="Segoe UI"/>
          <w:color w:val="000000"/>
          <w:lang w:eastAsia="en-IE"/>
        </w:rPr>
        <w:t xml:space="preserve"> in all Under Age Grades Competitions (U13 to 21 Grades) are discouraged from competing in respective “B” or “C” competitions. Such competitions </w:t>
      </w:r>
      <w:proofErr w:type="gramStart"/>
      <w:r w:rsidRPr="00C03751">
        <w:rPr>
          <w:rFonts w:ascii="Cambria" w:hAnsi="Cambria" w:cs="Segoe UI"/>
          <w:color w:val="000000"/>
          <w:lang w:eastAsia="en-IE"/>
        </w:rPr>
        <w:t>should be confined</w:t>
      </w:r>
      <w:proofErr w:type="gramEnd"/>
      <w:r w:rsidRPr="00C03751">
        <w:rPr>
          <w:rFonts w:ascii="Cambria" w:hAnsi="Cambria" w:cs="Segoe UI"/>
          <w:color w:val="000000"/>
          <w:lang w:eastAsia="en-IE"/>
        </w:rPr>
        <w:t xml:space="preserve"> to weaker or rural Clubs, exception being where CCC in exceptional circumstances may permit their participation in such competitions;</w:t>
      </w:r>
    </w:p>
    <w:p w:rsidR="00C03751" w:rsidRPr="00C03751" w:rsidRDefault="00C03751" w:rsidP="00C03751">
      <w:pPr>
        <w:pStyle w:val="ListParagraph"/>
        <w:ind w:left="-550"/>
        <w:textAlignment w:val="baseline"/>
        <w:rPr>
          <w:rFonts w:ascii="Cambria" w:hAnsi="Cambria" w:cs="Segoe UI"/>
          <w:color w:val="000000"/>
          <w:lang w:eastAsia="en-IE"/>
        </w:rPr>
      </w:pPr>
      <w:proofErr w:type="spellStart"/>
      <w:r w:rsidRPr="00C03751">
        <w:rPr>
          <w:rFonts w:ascii="Cambria" w:hAnsi="Cambria" w:cs="Segoe UI"/>
          <w:b/>
          <w:color w:val="000000"/>
          <w:lang w:eastAsia="en-IE"/>
        </w:rPr>
        <w:t>dd</w:t>
      </w:r>
      <w:proofErr w:type="spellEnd"/>
      <w:r w:rsidRPr="00C03751">
        <w:rPr>
          <w:rFonts w:ascii="Cambria" w:hAnsi="Cambria" w:cs="Segoe UI"/>
          <w:b/>
          <w:color w:val="000000"/>
          <w:lang w:eastAsia="en-IE"/>
        </w:rPr>
        <w:t>)</w:t>
      </w:r>
      <w:r w:rsidRPr="00C03751">
        <w:rPr>
          <w:rFonts w:ascii="Cambria" w:hAnsi="Cambria" w:cs="Segoe UI"/>
          <w:color w:val="000000"/>
          <w:lang w:eastAsia="en-IE"/>
        </w:rPr>
        <w:tab/>
      </w:r>
      <w:r w:rsidRPr="00BF44C9">
        <w:rPr>
          <w:rFonts w:ascii="Cambria" w:hAnsi="Cambria" w:cs="Segoe UI"/>
          <w:b/>
          <w:color w:val="000000"/>
          <w:u w:val="single"/>
          <w:lang w:eastAsia="en-IE"/>
        </w:rPr>
        <w:t>Under Age Grades</w:t>
      </w:r>
      <w:r w:rsidRPr="00C03751">
        <w:rPr>
          <w:rFonts w:ascii="Cambria" w:hAnsi="Cambria" w:cs="Segoe UI"/>
          <w:color w:val="000000"/>
          <w:lang w:eastAsia="en-IE"/>
        </w:rPr>
        <w:t xml:space="preserve">, in accordance with Rule 6.11, internal Under Age Grades for Competition purposes in Laois GAA are determined as follows Under 11, Under 13, Under 15, Under 17 and Under 20, and within the parameters as outlined in Rule 6.11; </w:t>
      </w:r>
    </w:p>
    <w:p w:rsidR="00C03751" w:rsidRPr="00C03751" w:rsidRDefault="00C03751" w:rsidP="00C03751">
      <w:pPr>
        <w:pStyle w:val="ListParagraph"/>
        <w:ind w:left="-550"/>
        <w:textAlignment w:val="baseline"/>
        <w:rPr>
          <w:rFonts w:ascii="Cambria" w:hAnsi="Cambria" w:cs="Segoe UI"/>
          <w:color w:val="000000"/>
          <w:lang w:eastAsia="en-IE"/>
        </w:rPr>
      </w:pPr>
      <w:proofErr w:type="spellStart"/>
      <w:r w:rsidRPr="00C03751">
        <w:rPr>
          <w:rFonts w:ascii="Cambria" w:hAnsi="Cambria" w:cs="Segoe UI"/>
          <w:b/>
          <w:color w:val="000000"/>
          <w:lang w:eastAsia="en-IE"/>
        </w:rPr>
        <w:t>ee</w:t>
      </w:r>
      <w:proofErr w:type="spellEnd"/>
      <w:r w:rsidRPr="00C03751">
        <w:rPr>
          <w:rFonts w:ascii="Cambria" w:hAnsi="Cambria" w:cs="Segoe UI"/>
          <w:b/>
          <w:color w:val="000000"/>
          <w:lang w:eastAsia="en-IE"/>
        </w:rPr>
        <w:t>)</w:t>
      </w:r>
      <w:r w:rsidRPr="00C03751">
        <w:rPr>
          <w:rFonts w:ascii="Cambria" w:hAnsi="Cambria" w:cs="Segoe UI"/>
          <w:color w:val="000000"/>
          <w:lang w:eastAsia="en-IE"/>
        </w:rPr>
        <w:tab/>
      </w:r>
      <w:r w:rsidRPr="00BF44C9">
        <w:rPr>
          <w:rFonts w:ascii="Cambria" w:hAnsi="Cambria" w:cs="Segoe UI"/>
          <w:b/>
          <w:color w:val="000000"/>
          <w:u w:val="single"/>
          <w:lang w:eastAsia="en-IE"/>
        </w:rPr>
        <w:t>Coaches / Mentors / Volunteers / Club Officers</w:t>
      </w:r>
      <w:r w:rsidRPr="00C03751">
        <w:rPr>
          <w:rFonts w:ascii="Cambria" w:hAnsi="Cambria" w:cs="Segoe UI"/>
          <w:color w:val="000000"/>
          <w:lang w:eastAsia="en-IE"/>
        </w:rPr>
        <w:t xml:space="preserve"> working or mentoring players under 18 years of age, in accordance with the law and Association policy, must have completed Garda Vetting; GAA Child Safeguarding Co</w:t>
      </w:r>
      <w:bookmarkStart w:id="0" w:name="_GoBack"/>
      <w:bookmarkEnd w:id="0"/>
      <w:r w:rsidRPr="00C03751">
        <w:rPr>
          <w:rFonts w:ascii="Cambria" w:hAnsi="Cambria" w:cs="Segoe UI"/>
          <w:color w:val="000000"/>
          <w:lang w:eastAsia="en-IE"/>
        </w:rPr>
        <w:t>urse and a minimum standard GAA Foundation Coaching Award course;</w:t>
      </w:r>
    </w:p>
    <w:p w:rsidR="00C03751" w:rsidRPr="00C03751" w:rsidRDefault="00C03751" w:rsidP="00C03751">
      <w:pPr>
        <w:pStyle w:val="ListParagraph"/>
        <w:ind w:left="-550"/>
        <w:textAlignment w:val="baseline"/>
        <w:rPr>
          <w:rFonts w:ascii="Cambria" w:hAnsi="Cambria" w:cs="Segoe UI"/>
          <w:color w:val="000000"/>
          <w:lang w:eastAsia="en-IE"/>
        </w:rPr>
      </w:pPr>
      <w:proofErr w:type="spellStart"/>
      <w:proofErr w:type="gramStart"/>
      <w:r w:rsidRPr="00C03751">
        <w:rPr>
          <w:rFonts w:ascii="Cambria" w:hAnsi="Cambria" w:cs="Segoe UI"/>
          <w:b/>
          <w:color w:val="000000"/>
          <w:lang w:eastAsia="en-IE"/>
        </w:rPr>
        <w:t>ff</w:t>
      </w:r>
      <w:proofErr w:type="spellEnd"/>
      <w:proofErr w:type="gramEnd"/>
      <w:r w:rsidRPr="00C03751">
        <w:rPr>
          <w:rFonts w:ascii="Cambria" w:hAnsi="Cambria" w:cs="Segoe UI"/>
          <w:b/>
          <w:color w:val="000000"/>
          <w:lang w:eastAsia="en-IE"/>
        </w:rPr>
        <w:t>)</w:t>
      </w:r>
      <w:r w:rsidRPr="00C03751">
        <w:rPr>
          <w:rFonts w:ascii="Cambria" w:hAnsi="Cambria" w:cs="Segoe UI"/>
          <w:color w:val="000000"/>
          <w:lang w:eastAsia="en-IE"/>
        </w:rPr>
        <w:tab/>
      </w:r>
      <w:r w:rsidRPr="00BF44C9">
        <w:rPr>
          <w:rFonts w:ascii="Cambria" w:hAnsi="Cambria" w:cs="Segoe UI"/>
          <w:b/>
          <w:color w:val="000000"/>
          <w:u w:val="single"/>
          <w:lang w:eastAsia="en-IE"/>
        </w:rPr>
        <w:t>Competition Regulations</w:t>
      </w:r>
      <w:r w:rsidRPr="00C03751">
        <w:rPr>
          <w:rFonts w:ascii="Cambria" w:hAnsi="Cambria" w:cs="Segoe UI"/>
          <w:color w:val="000000"/>
          <w:lang w:eastAsia="en-IE"/>
        </w:rPr>
        <w:t xml:space="preserve">: </w:t>
      </w:r>
    </w:p>
    <w:p w:rsidR="00C03751" w:rsidRPr="00C03751" w:rsidRDefault="00C03751" w:rsidP="00C03751">
      <w:pPr>
        <w:pStyle w:val="ListParagraph"/>
        <w:numPr>
          <w:ilvl w:val="0"/>
          <w:numId w:val="3"/>
        </w:numPr>
        <w:ind w:left="-97" w:hanging="357"/>
        <w:textAlignment w:val="baseline"/>
        <w:rPr>
          <w:rFonts w:ascii="Cambria" w:hAnsi="Cambria" w:cs="Segoe UI"/>
          <w:color w:val="000000"/>
          <w:lang w:eastAsia="en-IE"/>
        </w:rPr>
      </w:pPr>
      <w:r w:rsidRPr="00C03751">
        <w:rPr>
          <w:rFonts w:ascii="Cambria" w:hAnsi="Cambria" w:cs="Segoe UI"/>
          <w:color w:val="000000"/>
          <w:lang w:eastAsia="en-IE"/>
        </w:rPr>
        <w:t xml:space="preserve">U15 to U21 Grades: Games played on a 13 or 15-a-side basis shall take place on a full-size pitch; </w:t>
      </w:r>
    </w:p>
    <w:p w:rsidR="00C03751" w:rsidRPr="00C03751" w:rsidRDefault="00C03751" w:rsidP="00C03751">
      <w:pPr>
        <w:pStyle w:val="ListParagraph"/>
        <w:numPr>
          <w:ilvl w:val="0"/>
          <w:numId w:val="3"/>
        </w:numPr>
        <w:ind w:left="-97" w:hanging="357"/>
        <w:textAlignment w:val="baseline"/>
        <w:rPr>
          <w:rFonts w:ascii="Cambria" w:hAnsi="Cambria" w:cs="Segoe UI"/>
          <w:color w:val="000000"/>
          <w:lang w:eastAsia="en-IE"/>
        </w:rPr>
      </w:pPr>
      <w:r w:rsidRPr="00C03751">
        <w:rPr>
          <w:rFonts w:ascii="Cambria" w:hAnsi="Cambria" w:cs="Segoe UI"/>
          <w:color w:val="000000"/>
          <w:lang w:eastAsia="en-IE"/>
        </w:rPr>
        <w:t xml:space="preserve">U15 Grade: No limit on the number of plays; Size 4 Football / </w:t>
      </w:r>
      <w:proofErr w:type="spellStart"/>
      <w:r w:rsidRPr="00C03751">
        <w:rPr>
          <w:rFonts w:ascii="Cambria" w:hAnsi="Cambria" w:cs="Segoe UI"/>
          <w:color w:val="000000"/>
          <w:lang w:eastAsia="en-IE"/>
        </w:rPr>
        <w:t>Sliothar</w:t>
      </w:r>
      <w:proofErr w:type="spellEnd"/>
      <w:r w:rsidRPr="00C03751">
        <w:rPr>
          <w:rFonts w:ascii="Cambria" w:hAnsi="Cambria" w:cs="Segoe UI"/>
          <w:color w:val="000000"/>
          <w:lang w:eastAsia="en-IE"/>
        </w:rPr>
        <w:t xml:space="preserve"> and in Football, Kick-outs from the ground;</w:t>
      </w:r>
    </w:p>
    <w:p w:rsidR="00C03751" w:rsidRPr="00C03751" w:rsidRDefault="00C03751" w:rsidP="00C03751">
      <w:pPr>
        <w:pStyle w:val="ListParagraph"/>
        <w:numPr>
          <w:ilvl w:val="0"/>
          <w:numId w:val="3"/>
        </w:numPr>
        <w:ind w:left="-97" w:hanging="357"/>
        <w:textAlignment w:val="baseline"/>
        <w:rPr>
          <w:rFonts w:ascii="Cambria" w:hAnsi="Cambria" w:cs="Segoe UI"/>
          <w:color w:val="000000"/>
          <w:lang w:eastAsia="en-IE"/>
        </w:rPr>
      </w:pPr>
      <w:proofErr w:type="gramStart"/>
      <w:r w:rsidRPr="00C03751">
        <w:rPr>
          <w:rFonts w:ascii="Cambria" w:hAnsi="Cambria" w:cs="Segoe UI"/>
          <w:color w:val="000000"/>
          <w:lang w:eastAsia="en-IE"/>
        </w:rPr>
        <w:t xml:space="preserve">Under 13 Grade: Juvenile Goals to be used from 13 metre line to opposite 13 metre line, full width; 25 minutes-a-side; Size 4 Football / </w:t>
      </w:r>
      <w:proofErr w:type="spellStart"/>
      <w:r w:rsidRPr="00C03751">
        <w:rPr>
          <w:rFonts w:ascii="Cambria" w:hAnsi="Cambria" w:cs="Segoe UI"/>
          <w:color w:val="000000"/>
          <w:lang w:eastAsia="en-IE"/>
        </w:rPr>
        <w:t>Sliothar</w:t>
      </w:r>
      <w:proofErr w:type="spellEnd"/>
      <w:r w:rsidRPr="00C03751">
        <w:rPr>
          <w:rFonts w:ascii="Cambria" w:hAnsi="Cambria" w:cs="Segoe UI"/>
          <w:color w:val="000000"/>
          <w:lang w:eastAsia="en-IE"/>
        </w:rPr>
        <w:t>; In Football, maximum of two plays (i.e. One Hop / One Solo or Two Solos) - (Penalty - Free Kick (indirect) from where the foul occurred) &amp; all kick-outs from the Hand from own 20 metre line;  No square ball or penalties &amp; Sin Bin Rule does not apply.</w:t>
      </w:r>
      <w:proofErr w:type="gramEnd"/>
    </w:p>
    <w:p w:rsidR="00DE0770" w:rsidRPr="00C03751" w:rsidRDefault="00DE0770" w:rsidP="00DE0770">
      <w:pPr>
        <w:pStyle w:val="NoSpacing"/>
        <w:rPr>
          <w:sz w:val="24"/>
          <w:szCs w:val="24"/>
        </w:rPr>
      </w:pPr>
    </w:p>
    <w:p w:rsidR="00DE0770" w:rsidRPr="00C03751" w:rsidRDefault="00DE0770" w:rsidP="00DE0770">
      <w:pPr>
        <w:pStyle w:val="NoSpacing"/>
        <w:rPr>
          <w:sz w:val="24"/>
          <w:szCs w:val="24"/>
        </w:rPr>
      </w:pPr>
    </w:p>
    <w:p w:rsidR="00DE0770" w:rsidRPr="00C03751" w:rsidRDefault="00DE0770" w:rsidP="00DE0770">
      <w:pPr>
        <w:pStyle w:val="NoSpacing"/>
        <w:rPr>
          <w:sz w:val="24"/>
          <w:szCs w:val="24"/>
        </w:rPr>
      </w:pPr>
    </w:p>
    <w:p w:rsidR="00DE0770" w:rsidRPr="00C03751" w:rsidRDefault="00DE0770" w:rsidP="00DE0770">
      <w:pPr>
        <w:pStyle w:val="NoSpacing"/>
        <w:rPr>
          <w:sz w:val="24"/>
          <w:szCs w:val="24"/>
        </w:rPr>
      </w:pPr>
    </w:p>
    <w:p w:rsidR="00DE0770" w:rsidRPr="00C03751" w:rsidRDefault="00DE0770" w:rsidP="00DE0770">
      <w:pPr>
        <w:pStyle w:val="NoSpacing"/>
        <w:rPr>
          <w:sz w:val="24"/>
          <w:szCs w:val="24"/>
        </w:rPr>
      </w:pPr>
    </w:p>
    <w:p w:rsidR="00336868" w:rsidRPr="00C03751" w:rsidRDefault="00336868"/>
    <w:sectPr w:rsidR="00336868" w:rsidRPr="00C03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75"/>
    <w:multiLevelType w:val="hybridMultilevel"/>
    <w:tmpl w:val="9CCCEDE6"/>
    <w:lvl w:ilvl="0" w:tplc="54DC0D44">
      <w:start w:val="1"/>
      <w:numFmt w:val="lowerLetter"/>
      <w:lvlText w:val="%1)"/>
      <w:lvlJc w:val="left"/>
      <w:pPr>
        <w:ind w:left="720" w:hanging="360"/>
      </w:pPr>
      <w:rPr>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DA34F2"/>
    <w:multiLevelType w:val="hybridMultilevel"/>
    <w:tmpl w:val="AA2E30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A2044E"/>
    <w:multiLevelType w:val="hybridMultilevel"/>
    <w:tmpl w:val="CC148FA8"/>
    <w:lvl w:ilvl="0" w:tplc="18090005">
      <w:start w:val="1"/>
      <w:numFmt w:val="bullet"/>
      <w:lvlText w:val=""/>
      <w:lvlJc w:val="left"/>
      <w:pPr>
        <w:ind w:left="170" w:hanging="360"/>
      </w:pPr>
      <w:rPr>
        <w:rFonts w:ascii="Wingdings" w:hAnsi="Wingdings" w:hint="default"/>
      </w:rPr>
    </w:lvl>
    <w:lvl w:ilvl="1" w:tplc="18090003" w:tentative="1">
      <w:start w:val="1"/>
      <w:numFmt w:val="bullet"/>
      <w:lvlText w:val="o"/>
      <w:lvlJc w:val="left"/>
      <w:pPr>
        <w:ind w:left="890" w:hanging="360"/>
      </w:pPr>
      <w:rPr>
        <w:rFonts w:ascii="Courier New" w:hAnsi="Courier New" w:cs="Courier New" w:hint="default"/>
      </w:rPr>
    </w:lvl>
    <w:lvl w:ilvl="2" w:tplc="18090005" w:tentative="1">
      <w:start w:val="1"/>
      <w:numFmt w:val="bullet"/>
      <w:lvlText w:val=""/>
      <w:lvlJc w:val="left"/>
      <w:pPr>
        <w:ind w:left="1610" w:hanging="360"/>
      </w:pPr>
      <w:rPr>
        <w:rFonts w:ascii="Wingdings" w:hAnsi="Wingdings" w:hint="default"/>
      </w:rPr>
    </w:lvl>
    <w:lvl w:ilvl="3" w:tplc="18090001" w:tentative="1">
      <w:start w:val="1"/>
      <w:numFmt w:val="bullet"/>
      <w:lvlText w:val=""/>
      <w:lvlJc w:val="left"/>
      <w:pPr>
        <w:ind w:left="2330" w:hanging="360"/>
      </w:pPr>
      <w:rPr>
        <w:rFonts w:ascii="Symbol" w:hAnsi="Symbol" w:hint="default"/>
      </w:rPr>
    </w:lvl>
    <w:lvl w:ilvl="4" w:tplc="18090003" w:tentative="1">
      <w:start w:val="1"/>
      <w:numFmt w:val="bullet"/>
      <w:lvlText w:val="o"/>
      <w:lvlJc w:val="left"/>
      <w:pPr>
        <w:ind w:left="3050" w:hanging="360"/>
      </w:pPr>
      <w:rPr>
        <w:rFonts w:ascii="Courier New" w:hAnsi="Courier New" w:cs="Courier New" w:hint="default"/>
      </w:rPr>
    </w:lvl>
    <w:lvl w:ilvl="5" w:tplc="18090005" w:tentative="1">
      <w:start w:val="1"/>
      <w:numFmt w:val="bullet"/>
      <w:lvlText w:val=""/>
      <w:lvlJc w:val="left"/>
      <w:pPr>
        <w:ind w:left="3770" w:hanging="360"/>
      </w:pPr>
      <w:rPr>
        <w:rFonts w:ascii="Wingdings" w:hAnsi="Wingdings" w:hint="default"/>
      </w:rPr>
    </w:lvl>
    <w:lvl w:ilvl="6" w:tplc="18090001" w:tentative="1">
      <w:start w:val="1"/>
      <w:numFmt w:val="bullet"/>
      <w:lvlText w:val=""/>
      <w:lvlJc w:val="left"/>
      <w:pPr>
        <w:ind w:left="4490" w:hanging="360"/>
      </w:pPr>
      <w:rPr>
        <w:rFonts w:ascii="Symbol" w:hAnsi="Symbol" w:hint="default"/>
      </w:rPr>
    </w:lvl>
    <w:lvl w:ilvl="7" w:tplc="18090003" w:tentative="1">
      <w:start w:val="1"/>
      <w:numFmt w:val="bullet"/>
      <w:lvlText w:val="o"/>
      <w:lvlJc w:val="left"/>
      <w:pPr>
        <w:ind w:left="5210" w:hanging="360"/>
      </w:pPr>
      <w:rPr>
        <w:rFonts w:ascii="Courier New" w:hAnsi="Courier New" w:cs="Courier New" w:hint="default"/>
      </w:rPr>
    </w:lvl>
    <w:lvl w:ilvl="8" w:tplc="18090005" w:tentative="1">
      <w:start w:val="1"/>
      <w:numFmt w:val="bullet"/>
      <w:lvlText w:val=""/>
      <w:lvlJc w:val="left"/>
      <w:pPr>
        <w:ind w:left="5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70"/>
    <w:rsid w:val="00036FEF"/>
    <w:rsid w:val="00131140"/>
    <w:rsid w:val="00153DDF"/>
    <w:rsid w:val="001F132B"/>
    <w:rsid w:val="00280EBE"/>
    <w:rsid w:val="00336868"/>
    <w:rsid w:val="003B06F2"/>
    <w:rsid w:val="00486CFE"/>
    <w:rsid w:val="00560D62"/>
    <w:rsid w:val="005915C2"/>
    <w:rsid w:val="00597B11"/>
    <w:rsid w:val="005A0327"/>
    <w:rsid w:val="005D33E3"/>
    <w:rsid w:val="005E7F25"/>
    <w:rsid w:val="006369AE"/>
    <w:rsid w:val="0068576D"/>
    <w:rsid w:val="0070079B"/>
    <w:rsid w:val="00821E41"/>
    <w:rsid w:val="0087681D"/>
    <w:rsid w:val="008A01E7"/>
    <w:rsid w:val="008C4B32"/>
    <w:rsid w:val="00914322"/>
    <w:rsid w:val="009530BB"/>
    <w:rsid w:val="009E3134"/>
    <w:rsid w:val="00A02B7A"/>
    <w:rsid w:val="00A0603B"/>
    <w:rsid w:val="00AC43FD"/>
    <w:rsid w:val="00B56B21"/>
    <w:rsid w:val="00BA6296"/>
    <w:rsid w:val="00BE0EB4"/>
    <w:rsid w:val="00BF44C9"/>
    <w:rsid w:val="00C03751"/>
    <w:rsid w:val="00C85462"/>
    <w:rsid w:val="00CA4936"/>
    <w:rsid w:val="00CA73A1"/>
    <w:rsid w:val="00D0020B"/>
    <w:rsid w:val="00DE0770"/>
    <w:rsid w:val="00E37A8E"/>
    <w:rsid w:val="00EA5BE7"/>
    <w:rsid w:val="00EE3AFD"/>
    <w:rsid w:val="00EF68B4"/>
    <w:rsid w:val="00EF6993"/>
    <w:rsid w:val="00F34E90"/>
    <w:rsid w:val="00F5147D"/>
    <w:rsid w:val="00FD4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2A1F"/>
  <w15:chartTrackingRefBased/>
  <w15:docId w15:val="{A5433C2D-3D48-4C0B-8E28-5732AC24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70"/>
    <w:pPr>
      <w:spacing w:after="200" w:line="276" w:lineRule="auto"/>
    </w:pPr>
  </w:style>
  <w:style w:type="paragraph" w:styleId="Heading1">
    <w:name w:val="heading 1"/>
    <w:basedOn w:val="Normal"/>
    <w:next w:val="Normal"/>
    <w:link w:val="Heading1Char"/>
    <w:uiPriority w:val="9"/>
    <w:qFormat/>
    <w:rsid w:val="00DE0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7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E0770"/>
    <w:pPr>
      <w:spacing w:after="0" w:line="240" w:lineRule="auto"/>
    </w:pPr>
  </w:style>
  <w:style w:type="paragraph" w:styleId="ListParagraph">
    <w:name w:val="List Paragraph"/>
    <w:basedOn w:val="Normal"/>
    <w:uiPriority w:val="34"/>
    <w:qFormat/>
    <w:rsid w:val="00C0375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Laois</dc:creator>
  <cp:keywords/>
  <dc:description/>
  <cp:lastModifiedBy>Secretary Laois</cp:lastModifiedBy>
  <cp:revision>2</cp:revision>
  <cp:lastPrinted>2024-10-21T12:15:00Z</cp:lastPrinted>
  <dcterms:created xsi:type="dcterms:W3CDTF">2024-11-27T12:51:00Z</dcterms:created>
  <dcterms:modified xsi:type="dcterms:W3CDTF">2024-11-27T12:51:00Z</dcterms:modified>
</cp:coreProperties>
</file>