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5AFA" w14:textId="6B7E960B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36"/>
          <w:szCs w:val="36"/>
          <w:lang w:val="en-US" w:eastAsia="en-IE"/>
        </w:rPr>
      </w:pPr>
      <w:r w:rsidRPr="00C875A2">
        <w:rPr>
          <w:rFonts w:cs="Calibri"/>
          <w:b/>
          <w:bCs/>
          <w:noProof/>
          <w:sz w:val="36"/>
          <w:szCs w:val="36"/>
          <w:lang w:val="en-US" w:eastAsia="en-IE"/>
        </w:rPr>
        <w:t xml:space="preserve">GAA Injury Benefit Fund - EFT Payment </w:t>
      </w:r>
      <w:r w:rsidR="00194FAC">
        <w:rPr>
          <w:rFonts w:cs="Calibri"/>
          <w:b/>
          <w:bCs/>
          <w:noProof/>
          <w:sz w:val="36"/>
          <w:szCs w:val="36"/>
          <w:lang w:val="en-US" w:eastAsia="en-IE"/>
        </w:rPr>
        <w:t xml:space="preserve">or Cheque Payment </w:t>
      </w:r>
      <w:r w:rsidRPr="00C875A2">
        <w:rPr>
          <w:rFonts w:cs="Calibri"/>
          <w:b/>
          <w:bCs/>
          <w:noProof/>
          <w:sz w:val="36"/>
          <w:szCs w:val="36"/>
          <w:lang w:val="en-US" w:eastAsia="en-IE"/>
        </w:rPr>
        <w:t>Remittance advice:</w:t>
      </w:r>
      <w:r w:rsidRPr="00C875A2">
        <w:rPr>
          <w:rFonts w:cs="Calibri"/>
          <w:b/>
          <w:bCs/>
          <w:noProof/>
          <w:sz w:val="36"/>
          <w:szCs w:val="36"/>
          <w:lang w:val="en-US" w:eastAsia="en-IE"/>
        </w:rPr>
        <w:tab/>
      </w:r>
      <w:r w:rsidRPr="00C875A2">
        <w:rPr>
          <w:rFonts w:cs="Calibri"/>
          <w:b/>
          <w:bCs/>
          <w:noProof/>
          <w:sz w:val="36"/>
          <w:szCs w:val="36"/>
          <w:lang w:val="en-US" w:eastAsia="en-IE"/>
        </w:rPr>
        <w:tab/>
      </w:r>
    </w:p>
    <w:p w14:paraId="60BDE9EE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lang w:val="en-US" w:eastAsia="en-IE"/>
        </w:rPr>
      </w:pPr>
      <w:r w:rsidRPr="00C875A2">
        <w:rPr>
          <w:rFonts w:cs="Calibri"/>
          <w:b/>
          <w:bCs/>
          <w:noProof/>
          <w:lang w:val="en-US" w:eastAsia="en-IE"/>
        </w:rPr>
        <w:tab/>
      </w:r>
      <w:r w:rsidRPr="00C875A2">
        <w:rPr>
          <w:rFonts w:cs="Calibri"/>
          <w:b/>
          <w:bCs/>
          <w:noProof/>
          <w:lang w:val="en-US" w:eastAsia="en-IE"/>
        </w:rPr>
        <w:tab/>
      </w:r>
    </w:p>
    <w:p w14:paraId="70C449BE" w14:textId="77777777" w:rsidR="00C875A2" w:rsidRPr="00C875A2" w:rsidRDefault="00C875A2" w:rsidP="00C875A2">
      <w:pPr>
        <w:spacing w:after="0" w:line="240" w:lineRule="auto"/>
        <w:ind w:left="720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354DE8A6" w14:textId="56C824B9" w:rsidR="00C875A2" w:rsidRPr="00C875A2" w:rsidRDefault="00C875A2" w:rsidP="00C875A2">
      <w:pPr>
        <w:numPr>
          <w:ilvl w:val="0"/>
          <w:numId w:val="12"/>
        </w:num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>Club \ Independent Team</w:t>
      </w:r>
      <w:r w:rsidR="00A40605">
        <w:rPr>
          <w:rFonts w:cs="Calibri"/>
          <w:b/>
          <w:bCs/>
          <w:noProof/>
          <w:sz w:val="28"/>
          <w:szCs w:val="28"/>
          <w:lang w:val="en-US" w:eastAsia="en-IE"/>
        </w:rPr>
        <w:t xml:space="preserve">: </w:t>
      </w:r>
    </w:p>
    <w:p w14:paraId="08E2EE11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04D3B9C7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498AB23A" w14:textId="77777777" w:rsidR="00C875A2" w:rsidRPr="00C875A2" w:rsidRDefault="00C875A2" w:rsidP="00C875A2">
      <w:pPr>
        <w:numPr>
          <w:ilvl w:val="0"/>
          <w:numId w:val="12"/>
        </w:num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>County:</w:t>
      </w:r>
    </w:p>
    <w:p w14:paraId="68E437FB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16447B04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5C301255" w14:textId="77777777" w:rsidR="00C875A2" w:rsidRPr="00C875A2" w:rsidRDefault="00C875A2" w:rsidP="00C875A2">
      <w:pPr>
        <w:numPr>
          <w:ilvl w:val="0"/>
          <w:numId w:val="12"/>
        </w:num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>Amount Paid:</w:t>
      </w:r>
    </w:p>
    <w:p w14:paraId="3B3C2477" w14:textId="77777777" w:rsidR="00C875A2" w:rsidRPr="00C875A2" w:rsidRDefault="00C875A2" w:rsidP="00C875A2">
      <w:pPr>
        <w:spacing w:after="0" w:line="240" w:lineRule="auto"/>
        <w:ind w:left="720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0D4FBE0D" w14:textId="77777777" w:rsidR="00C875A2" w:rsidRPr="00C875A2" w:rsidRDefault="00C875A2" w:rsidP="00C875A2">
      <w:pPr>
        <w:spacing w:after="0" w:line="240" w:lineRule="auto"/>
        <w:ind w:left="720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473AC3E0" w14:textId="58AFF7D4" w:rsidR="00C875A2" w:rsidRPr="00C875A2" w:rsidRDefault="00C875A2" w:rsidP="00C875A2">
      <w:pPr>
        <w:numPr>
          <w:ilvl w:val="0"/>
          <w:numId w:val="12"/>
        </w:num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>Date of EFT Transfer</w:t>
      </w:r>
      <w:r w:rsidR="00194FAC">
        <w:rPr>
          <w:rFonts w:cs="Calibri"/>
          <w:b/>
          <w:bCs/>
          <w:noProof/>
          <w:sz w:val="28"/>
          <w:szCs w:val="28"/>
          <w:lang w:val="en-US" w:eastAsia="en-IE"/>
        </w:rPr>
        <w:t xml:space="preserve"> or date cheque posted to Croke Park:</w:t>
      </w:r>
    </w:p>
    <w:p w14:paraId="34794955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2BFF1D5E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ab/>
      </w: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ab/>
      </w:r>
    </w:p>
    <w:p w14:paraId="751670AB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lang w:val="en-US" w:eastAsia="en-IE"/>
        </w:rPr>
      </w:pPr>
      <w:r w:rsidRPr="00C875A2">
        <w:rPr>
          <w:rFonts w:cs="Calibri"/>
          <w:b/>
          <w:bCs/>
          <w:noProof/>
          <w:lang w:val="en-US" w:eastAsia="en-IE"/>
        </w:rPr>
        <w:tab/>
      </w:r>
      <w:r w:rsidRPr="00C875A2">
        <w:rPr>
          <w:rFonts w:cs="Calibri"/>
          <w:b/>
          <w:bCs/>
          <w:noProof/>
          <w:lang w:val="en-US" w:eastAsia="en-IE"/>
        </w:rPr>
        <w:tab/>
      </w:r>
    </w:p>
    <w:p w14:paraId="78ED41EF" w14:textId="77777777" w:rsidR="00C875A2" w:rsidRPr="00C875A2" w:rsidRDefault="00C875A2" w:rsidP="00C875A2">
      <w:pPr>
        <w:numPr>
          <w:ilvl w:val="0"/>
          <w:numId w:val="12"/>
        </w:num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>Club Officers Name:</w:t>
      </w: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ab/>
      </w: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ab/>
      </w:r>
    </w:p>
    <w:p w14:paraId="41076ABB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40"/>
          <w:szCs w:val="40"/>
          <w:lang w:val="en-US" w:eastAsia="en-IE"/>
        </w:rPr>
      </w:pPr>
    </w:p>
    <w:p w14:paraId="549659FB" w14:textId="77777777" w:rsidR="00C875A2" w:rsidRPr="00C875A2" w:rsidRDefault="00C875A2" w:rsidP="00C875A2">
      <w:pPr>
        <w:numPr>
          <w:ilvl w:val="0"/>
          <w:numId w:val="12"/>
        </w:num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 xml:space="preserve">Officers Position within Club: </w:t>
      </w:r>
    </w:p>
    <w:p w14:paraId="2706C80E" w14:textId="77777777" w:rsidR="00C875A2" w:rsidRPr="00C875A2" w:rsidRDefault="00C875A2" w:rsidP="00C875A2">
      <w:pPr>
        <w:spacing w:after="0" w:line="240" w:lineRule="auto"/>
        <w:rPr>
          <w:rFonts w:cs="Calibri"/>
          <w:b/>
          <w:bCs/>
          <w:noProof/>
          <w:sz w:val="40"/>
          <w:szCs w:val="40"/>
          <w:lang w:val="en-US" w:eastAsia="en-IE"/>
        </w:rPr>
      </w:pPr>
    </w:p>
    <w:p w14:paraId="4A357AB5" w14:textId="541831B5" w:rsidR="00C875A2" w:rsidRPr="00C875A2" w:rsidRDefault="00C875A2" w:rsidP="00C875A2">
      <w:pPr>
        <w:numPr>
          <w:ilvl w:val="0"/>
          <w:numId w:val="12"/>
        </w:num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 xml:space="preserve">Officers Contact </w:t>
      </w:r>
      <w:r w:rsidR="00194FAC">
        <w:rPr>
          <w:rFonts w:cs="Calibri"/>
          <w:b/>
          <w:bCs/>
          <w:noProof/>
          <w:sz w:val="28"/>
          <w:szCs w:val="28"/>
          <w:lang w:val="en-US" w:eastAsia="en-IE"/>
        </w:rPr>
        <w:t>email address</w:t>
      </w:r>
      <w:r w:rsidRPr="00C875A2">
        <w:rPr>
          <w:rFonts w:cs="Calibri"/>
          <w:b/>
          <w:bCs/>
          <w:noProof/>
          <w:sz w:val="28"/>
          <w:szCs w:val="28"/>
          <w:lang w:val="en-US" w:eastAsia="en-IE"/>
        </w:rPr>
        <w:t>:</w:t>
      </w:r>
    </w:p>
    <w:p w14:paraId="00B13F62" w14:textId="77777777" w:rsidR="00C875A2" w:rsidRPr="00C875A2" w:rsidRDefault="00C875A2" w:rsidP="00C875A2">
      <w:pPr>
        <w:spacing w:after="0" w:line="240" w:lineRule="auto"/>
        <w:ind w:left="720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2AD94CF9" w14:textId="77777777" w:rsidR="00C875A2" w:rsidRPr="00C875A2" w:rsidRDefault="00C875A2" w:rsidP="00C875A2">
      <w:pPr>
        <w:spacing w:after="0" w:line="240" w:lineRule="auto"/>
        <w:ind w:left="720"/>
        <w:rPr>
          <w:rFonts w:cs="Calibri"/>
          <w:b/>
          <w:bCs/>
          <w:noProof/>
          <w:sz w:val="28"/>
          <w:szCs w:val="28"/>
          <w:lang w:val="en-US" w:eastAsia="en-IE"/>
        </w:rPr>
      </w:pPr>
    </w:p>
    <w:p w14:paraId="6D6AB30A" w14:textId="53E09F3C" w:rsidR="00C875A2" w:rsidRPr="00C875A2" w:rsidRDefault="00194FAC" w:rsidP="00C875A2">
      <w:pPr>
        <w:spacing w:after="0" w:line="240" w:lineRule="auto"/>
        <w:rPr>
          <w:rFonts w:cs="Calibri"/>
          <w:b/>
          <w:bCs/>
          <w:noProof/>
          <w:sz w:val="28"/>
          <w:szCs w:val="28"/>
          <w:lang w:val="en-US" w:eastAsia="en-IE"/>
        </w:rPr>
      </w:pPr>
      <w:r>
        <w:rPr>
          <w:rFonts w:cs="Calibri"/>
          <w:b/>
          <w:bCs/>
          <w:noProof/>
          <w:sz w:val="28"/>
          <w:szCs w:val="28"/>
          <w:lang w:val="en-US" w:eastAsia="en-IE"/>
        </w:rPr>
        <w:t>If paying by Bank EFT</w:t>
      </w:r>
    </w:p>
    <w:p w14:paraId="31637005" w14:textId="0490FFD0" w:rsidR="00C875A2" w:rsidRPr="00C875A2" w:rsidRDefault="00C875A2" w:rsidP="00C875A2">
      <w:pPr>
        <w:spacing w:after="0" w:line="240" w:lineRule="auto"/>
        <w:rPr>
          <w:rFonts w:cs="Calibri"/>
          <w:noProof/>
          <w:lang w:val="en-US" w:eastAsia="en-IE"/>
        </w:rPr>
      </w:pPr>
      <w:r w:rsidRPr="00C875A2">
        <w:rPr>
          <w:rFonts w:cs="Calibri"/>
          <w:noProof/>
          <w:sz w:val="28"/>
          <w:szCs w:val="28"/>
          <w:lang w:val="en-US" w:eastAsia="en-IE"/>
        </w:rPr>
        <w:t>Please email a copy of the above remittance t</w:t>
      </w:r>
      <w:r w:rsidR="00194FAC">
        <w:rPr>
          <w:rFonts w:cs="Calibri"/>
          <w:noProof/>
          <w:sz w:val="28"/>
          <w:szCs w:val="28"/>
          <w:lang w:val="en-US" w:eastAsia="en-IE"/>
        </w:rPr>
        <w:t xml:space="preserve">o </w:t>
      </w:r>
      <w:hyperlink r:id="rId7" w:history="1">
        <w:r w:rsidR="00B0188D" w:rsidRPr="00C875A2">
          <w:rPr>
            <w:rStyle w:val="Hyperlink"/>
            <w:rFonts w:cs="Calibri"/>
            <w:noProof/>
            <w:sz w:val="28"/>
            <w:szCs w:val="28"/>
            <w:lang w:val="en-US" w:eastAsia="en-IE"/>
          </w:rPr>
          <w:t>ciara.clarke@gaa.ie</w:t>
        </w:r>
      </w:hyperlink>
      <w:r w:rsidRPr="00C875A2">
        <w:rPr>
          <w:rFonts w:cs="Calibri"/>
          <w:noProof/>
          <w:sz w:val="28"/>
          <w:szCs w:val="28"/>
          <w:lang w:val="en-US" w:eastAsia="en-IE"/>
        </w:rPr>
        <w:t xml:space="preserve"> </w:t>
      </w:r>
    </w:p>
    <w:p w14:paraId="2D3330E4" w14:textId="54FD09CF" w:rsidR="00745888" w:rsidRPr="00194FAC" w:rsidRDefault="00745888" w:rsidP="00C875A2">
      <w:pPr>
        <w:rPr>
          <w:sz w:val="28"/>
          <w:szCs w:val="28"/>
        </w:rPr>
      </w:pPr>
    </w:p>
    <w:p w14:paraId="3804A674" w14:textId="77777777" w:rsidR="00194FAC" w:rsidRDefault="00194FAC" w:rsidP="00C875A2">
      <w:pPr>
        <w:rPr>
          <w:b/>
          <w:bCs/>
          <w:sz w:val="28"/>
          <w:szCs w:val="28"/>
        </w:rPr>
      </w:pPr>
      <w:r w:rsidRPr="00194FAC">
        <w:rPr>
          <w:b/>
          <w:bCs/>
          <w:sz w:val="28"/>
          <w:szCs w:val="28"/>
        </w:rPr>
        <w:t xml:space="preserve">If paying by Cheque </w:t>
      </w:r>
    </w:p>
    <w:p w14:paraId="0A6E39C5" w14:textId="4B452E0E" w:rsidR="00194FAC" w:rsidRPr="00194FAC" w:rsidRDefault="00194FAC" w:rsidP="00C875A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send a copy of this remittance notice with a cheque made payable to Cumann Luthchleas Gael to GAA Injury Fund Section, Croke Park, Dublin 3 </w:t>
      </w:r>
    </w:p>
    <w:sectPr w:rsidR="00194FAC" w:rsidRPr="00194FAC" w:rsidSect="008D03BD">
      <w:headerReference w:type="default" r:id="rId8"/>
      <w:pgSz w:w="11900" w:h="16840"/>
      <w:pgMar w:top="3119" w:right="2722" w:bottom="1440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B252" w14:textId="77777777" w:rsidR="00174781" w:rsidRDefault="00174781">
      <w:r>
        <w:separator/>
      </w:r>
    </w:p>
  </w:endnote>
  <w:endnote w:type="continuationSeparator" w:id="0">
    <w:p w14:paraId="273F7ABD" w14:textId="77777777" w:rsidR="00174781" w:rsidRDefault="0017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74F9" w14:textId="77777777" w:rsidR="00174781" w:rsidRDefault="00174781">
      <w:r>
        <w:separator/>
      </w:r>
    </w:p>
  </w:footnote>
  <w:footnote w:type="continuationSeparator" w:id="0">
    <w:p w14:paraId="36C49F21" w14:textId="77777777" w:rsidR="00174781" w:rsidRDefault="0017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DFB" w14:textId="1DA1962A" w:rsidR="008D03BD" w:rsidRDefault="009C5D32">
    <w:pPr>
      <w:pStyle w:val="Header"/>
    </w:pPr>
    <w:r>
      <w:rPr>
        <w:noProof/>
        <w:szCs w:val="20"/>
        <w:lang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AAE09B" wp14:editId="582BA68F">
              <wp:simplePos x="0" y="0"/>
              <wp:positionH relativeFrom="margin">
                <wp:posOffset>-6350</wp:posOffset>
              </wp:positionH>
              <wp:positionV relativeFrom="page">
                <wp:posOffset>374015</wp:posOffset>
              </wp:positionV>
              <wp:extent cx="3429000" cy="915035"/>
              <wp:effectExtent l="3175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CB734" w14:textId="77777777" w:rsidR="008D03BD" w:rsidRPr="00092F4B" w:rsidRDefault="008D03BD" w:rsidP="00092F4B">
                          <w:pPr>
                            <w:widowControl w:val="0"/>
                            <w:tabs>
                              <w:tab w:val="left" w:pos="2552"/>
                              <w:tab w:val="left" w:pos="3402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after="57" w:line="180" w:lineRule="exact"/>
                            <w:textAlignment w:val="center"/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</w:pPr>
                          <w:r w:rsidRPr="00092F4B">
                            <w:rPr>
                              <w:rFonts w:ascii="Arial" w:eastAsia="Arial Unicode MS" w:hAnsi="Arial" w:cs="Arial"/>
                              <w:b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GAA</w:t>
                          </w:r>
                          <w:r w:rsidR="00092F4B">
                            <w:rPr>
                              <w:rFonts w:ascii="Arial" w:eastAsia="Arial Unicode MS" w:hAnsi="Arial" w:cs="Arial"/>
                              <w:b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 w:rsidR="00092F4B" w:rsidRPr="00092F4B">
                            <w:rPr>
                              <w:rFonts w:ascii="Arial" w:eastAsia="Arial Unicode MS" w:hAnsi="Arial" w:cs="Arial"/>
                              <w:b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GAA</w:t>
                          </w:r>
                          <w:proofErr w:type="spellEnd"/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A42092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Páirc</w:t>
                          </w:r>
                          <w:proofErr w:type="spellEnd"/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 xml:space="preserve"> an </w:t>
                          </w:r>
                          <w:proofErr w:type="spellStart"/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Chrócaigh</w:t>
                          </w:r>
                          <w:proofErr w:type="spellEnd"/>
                          <w:r w:rsid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</w:r>
                          <w:r w:rsidR="00092F4B"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Croke Park</w:t>
                          </w:r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br/>
                            <w:t>Baile Átha Cliath 3</w:t>
                          </w:r>
                          <w:r w:rsid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</w:r>
                          <w:r w:rsidR="00092F4B"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Dublin 3</w:t>
                          </w:r>
                        </w:p>
                        <w:p w14:paraId="06AD1492" w14:textId="77777777" w:rsidR="008D03BD" w:rsidRPr="00092F4B" w:rsidRDefault="008D03BD" w:rsidP="00092F4B">
                          <w:pPr>
                            <w:widowControl w:val="0"/>
                            <w:tabs>
                              <w:tab w:val="left" w:pos="851"/>
                              <w:tab w:val="left" w:pos="2552"/>
                              <w:tab w:val="left" w:pos="3402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exact"/>
                            <w:textAlignment w:val="center"/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Guthán</w:t>
                          </w:r>
                          <w:proofErr w:type="spellEnd"/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  <w:t>+353 1 836 3222</w:t>
                          </w:r>
                          <w:r w:rsid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</w:r>
                          <w:r w:rsidR="00092F4B"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Telephone</w:t>
                          </w:r>
                          <w:r w:rsidR="00092F4B"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  <w:t>+353 1 836 3222</w:t>
                          </w:r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Faics</w:t>
                          </w:r>
                          <w:proofErr w:type="spellEnd"/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  <w:t>+353 1 836 5075</w:t>
                          </w:r>
                          <w:r w:rsid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</w:r>
                          <w:r w:rsidR="00092F4B"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>Fax</w:t>
                          </w:r>
                          <w:r w:rsidR="00092F4B"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  <w:t>+353 1 836 5075</w:t>
                          </w:r>
                          <w:r w:rsidRP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br/>
                          </w:r>
                          <w:hyperlink r:id="rId1" w:history="1">
                            <w:r w:rsidR="00092F4B" w:rsidRPr="00A42092">
                              <w:rPr>
                                <w:rFonts w:ascii="Arial" w:eastAsia="Arial Unicode MS" w:hAnsi="Arial" w:cs="Arial"/>
                                <w:color w:val="00435E"/>
                                <w:sz w:val="15"/>
                                <w:szCs w:val="15"/>
                              </w:rPr>
                              <w:t>www.gaa.ie</w:t>
                            </w:r>
                          </w:hyperlink>
                          <w:r w:rsidR="00092F4B" w:rsidRPr="00A42092">
                            <w:rPr>
                              <w:rFonts w:ascii="Arial" w:eastAsia="Arial Unicode MS" w:hAnsi="Arial" w:cs="Arial"/>
                              <w:color w:val="00435E"/>
                              <w:sz w:val="15"/>
                              <w:szCs w:val="15"/>
                            </w:rPr>
                            <w:tab/>
                          </w:r>
                          <w:r w:rsidR="00092F4B">
                            <w:rPr>
                              <w:rFonts w:ascii="Arial" w:eastAsia="Arial Unicode MS" w:hAnsi="Arial" w:cs="Arial"/>
                              <w:color w:val="00435E"/>
                              <w:spacing w:val="-2"/>
                              <w:sz w:val="15"/>
                              <w:szCs w:val="15"/>
                            </w:rPr>
                            <w:tab/>
                            <w:t>www.gaa.ie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AE0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pt;margin-top:29.45pt;width:270pt;height: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" filled="f" stroked="f">
              <v:textbox inset="0,0,0,0">
                <w:txbxContent>
                  <w:p w14:paraId="361CB734" w14:textId="77777777" w:rsidR="008D03BD" w:rsidRPr="00092F4B" w:rsidRDefault="008D03BD" w:rsidP="00092F4B">
                    <w:pPr>
                      <w:widowControl w:val="0"/>
                      <w:tabs>
                        <w:tab w:val="left" w:pos="2552"/>
                        <w:tab w:val="left" w:pos="3402"/>
                      </w:tabs>
                      <w:suppressAutoHyphens/>
                      <w:autoSpaceDE w:val="0"/>
                      <w:autoSpaceDN w:val="0"/>
                      <w:adjustRightInd w:val="0"/>
                      <w:spacing w:after="57" w:line="180" w:lineRule="exact"/>
                      <w:textAlignment w:val="center"/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</w:pPr>
                    <w:r w:rsidRPr="00092F4B">
                      <w:rPr>
                        <w:rFonts w:ascii="Arial" w:eastAsia="Arial Unicode MS" w:hAnsi="Arial" w:cs="Arial"/>
                        <w:b/>
                        <w:color w:val="00435E"/>
                        <w:spacing w:val="-2"/>
                        <w:sz w:val="15"/>
                        <w:szCs w:val="15"/>
                      </w:rPr>
                      <w:t>GAA</w:t>
                    </w:r>
                    <w:r w:rsidR="00092F4B">
                      <w:rPr>
                        <w:rFonts w:ascii="Arial" w:eastAsia="Arial Unicode MS" w:hAnsi="Arial" w:cs="Arial"/>
                        <w:b/>
                        <w:color w:val="00435E"/>
                        <w:spacing w:val="-2"/>
                        <w:sz w:val="15"/>
                        <w:szCs w:val="15"/>
                      </w:rPr>
                      <w:tab/>
                    </w:r>
                    <w:proofErr w:type="spellStart"/>
                    <w:r w:rsidR="00092F4B" w:rsidRPr="00092F4B">
                      <w:rPr>
                        <w:rFonts w:ascii="Arial" w:eastAsia="Arial Unicode MS" w:hAnsi="Arial" w:cs="Arial"/>
                        <w:b/>
                        <w:color w:val="00435E"/>
                        <w:spacing w:val="-2"/>
                        <w:sz w:val="15"/>
                        <w:szCs w:val="15"/>
                      </w:rPr>
                      <w:t>GAA</w:t>
                    </w:r>
                    <w:proofErr w:type="spellEnd"/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br/>
                    </w:r>
                    <w:proofErr w:type="spellStart"/>
                    <w:r w:rsidRPr="00A42092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Páirc</w:t>
                    </w:r>
                    <w:proofErr w:type="spellEnd"/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 xml:space="preserve"> an </w:t>
                    </w:r>
                    <w:proofErr w:type="spellStart"/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Chrócaigh</w:t>
                    </w:r>
                    <w:proofErr w:type="spellEnd"/>
                    <w:r w:rsid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</w:r>
                    <w:r w:rsidR="00092F4B"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Croke Park</w:t>
                    </w:r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br/>
                      <w:t>Baile Átha Cliath 3</w:t>
                    </w:r>
                    <w:r w:rsid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</w:r>
                    <w:r w:rsidR="00092F4B"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Dublin 3</w:t>
                    </w:r>
                  </w:p>
                  <w:p w14:paraId="06AD1492" w14:textId="77777777" w:rsidR="008D03BD" w:rsidRPr="00092F4B" w:rsidRDefault="008D03BD" w:rsidP="00092F4B">
                    <w:pPr>
                      <w:widowControl w:val="0"/>
                      <w:tabs>
                        <w:tab w:val="left" w:pos="851"/>
                        <w:tab w:val="left" w:pos="2552"/>
                        <w:tab w:val="left" w:pos="3402"/>
                      </w:tabs>
                      <w:suppressAutoHyphens/>
                      <w:autoSpaceDE w:val="0"/>
                      <w:autoSpaceDN w:val="0"/>
                      <w:adjustRightInd w:val="0"/>
                      <w:spacing w:line="180" w:lineRule="exact"/>
                      <w:textAlignment w:val="center"/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</w:pPr>
                    <w:proofErr w:type="spellStart"/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Guthán</w:t>
                    </w:r>
                    <w:proofErr w:type="spellEnd"/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  <w:t>+353 1 836 3222</w:t>
                    </w:r>
                    <w:r w:rsid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</w:r>
                    <w:r w:rsidR="00092F4B"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Telephone</w:t>
                    </w:r>
                    <w:r w:rsidR="00092F4B"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  <w:t>+353 1 836 3222</w:t>
                    </w:r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br/>
                    </w:r>
                    <w:proofErr w:type="spellStart"/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Faics</w:t>
                    </w:r>
                    <w:proofErr w:type="spellEnd"/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  <w:t>+353 1 836 5075</w:t>
                    </w:r>
                    <w:r w:rsid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</w:r>
                    <w:r w:rsidR="00092F4B"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>Fax</w:t>
                    </w:r>
                    <w:r w:rsidR="00092F4B"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  <w:t>+353 1 836 5075</w:t>
                    </w:r>
                    <w:r w:rsidRP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br/>
                    </w:r>
                    <w:hyperlink r:id="rId2" w:history="1">
                      <w:r w:rsidR="00092F4B" w:rsidRPr="00A42092">
                        <w:rPr>
                          <w:rFonts w:ascii="Arial" w:eastAsia="Arial Unicode MS" w:hAnsi="Arial" w:cs="Arial"/>
                          <w:color w:val="00435E"/>
                          <w:sz w:val="15"/>
                          <w:szCs w:val="15"/>
                        </w:rPr>
                        <w:t>www.gaa.ie</w:t>
                      </w:r>
                    </w:hyperlink>
                    <w:r w:rsidR="00092F4B" w:rsidRPr="00A42092">
                      <w:rPr>
                        <w:rFonts w:ascii="Arial" w:eastAsia="Arial Unicode MS" w:hAnsi="Arial" w:cs="Arial"/>
                        <w:color w:val="00435E"/>
                        <w:sz w:val="15"/>
                        <w:szCs w:val="15"/>
                      </w:rPr>
                      <w:tab/>
                    </w:r>
                    <w:r w:rsidR="00092F4B">
                      <w:rPr>
                        <w:rFonts w:ascii="Arial" w:eastAsia="Arial Unicode MS" w:hAnsi="Arial" w:cs="Arial"/>
                        <w:color w:val="00435E"/>
                        <w:spacing w:val="-2"/>
                        <w:sz w:val="15"/>
                        <w:szCs w:val="15"/>
                      </w:rPr>
                      <w:tab/>
                      <w:t>www.gaa.ie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Cs w:val="20"/>
        <w:lang w:eastAsia="en-IE"/>
      </w:rPr>
      <w:drawing>
        <wp:anchor distT="0" distB="0" distL="114300" distR="114300" simplePos="0" relativeHeight="251657216" behindDoc="0" locked="0" layoutInCell="1" allowOverlap="1" wp14:anchorId="4F777DAA" wp14:editId="2F1FF272">
          <wp:simplePos x="0" y="0"/>
          <wp:positionH relativeFrom="page">
            <wp:posOffset>5815330</wp:posOffset>
          </wp:positionH>
          <wp:positionV relativeFrom="page">
            <wp:posOffset>457200</wp:posOffset>
          </wp:positionV>
          <wp:extent cx="914400" cy="9226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105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F2E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0FA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D6EA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A24C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4C2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EA0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D0F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4CA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6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90A0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E12B2"/>
    <w:multiLevelType w:val="hybridMultilevel"/>
    <w:tmpl w:val="C42660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081">
    <w:abstractNumId w:val="0"/>
  </w:num>
  <w:num w:numId="2" w16cid:durableId="2024548920">
    <w:abstractNumId w:val="10"/>
  </w:num>
  <w:num w:numId="3" w16cid:durableId="47848435">
    <w:abstractNumId w:val="8"/>
  </w:num>
  <w:num w:numId="4" w16cid:durableId="1878542798">
    <w:abstractNumId w:val="7"/>
  </w:num>
  <w:num w:numId="5" w16cid:durableId="270018729">
    <w:abstractNumId w:val="6"/>
  </w:num>
  <w:num w:numId="6" w16cid:durableId="1825003601">
    <w:abstractNumId w:val="5"/>
  </w:num>
  <w:num w:numId="7" w16cid:durableId="35280721">
    <w:abstractNumId w:val="9"/>
  </w:num>
  <w:num w:numId="8" w16cid:durableId="1574701803">
    <w:abstractNumId w:val="4"/>
  </w:num>
  <w:num w:numId="9" w16cid:durableId="175661049">
    <w:abstractNumId w:val="3"/>
  </w:num>
  <w:num w:numId="10" w16cid:durableId="1130706007">
    <w:abstractNumId w:val="2"/>
  </w:num>
  <w:num w:numId="11" w16cid:durableId="1077750900">
    <w:abstractNumId w:val="1"/>
  </w:num>
  <w:num w:numId="12" w16cid:durableId="416950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0043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32"/>
    <w:rsid w:val="000573F2"/>
    <w:rsid w:val="00092F4B"/>
    <w:rsid w:val="0010212F"/>
    <w:rsid w:val="00112AF3"/>
    <w:rsid w:val="00174781"/>
    <w:rsid w:val="00194FAC"/>
    <w:rsid w:val="001D5020"/>
    <w:rsid w:val="002C1203"/>
    <w:rsid w:val="004F51C7"/>
    <w:rsid w:val="005560B0"/>
    <w:rsid w:val="006E2527"/>
    <w:rsid w:val="00714D65"/>
    <w:rsid w:val="00745888"/>
    <w:rsid w:val="00763B2B"/>
    <w:rsid w:val="0077080E"/>
    <w:rsid w:val="008D03BD"/>
    <w:rsid w:val="008E4F22"/>
    <w:rsid w:val="00914B1A"/>
    <w:rsid w:val="00945E90"/>
    <w:rsid w:val="009653F0"/>
    <w:rsid w:val="00983A84"/>
    <w:rsid w:val="009C5D32"/>
    <w:rsid w:val="00A01FE0"/>
    <w:rsid w:val="00A32299"/>
    <w:rsid w:val="00A40605"/>
    <w:rsid w:val="00A42092"/>
    <w:rsid w:val="00AC1125"/>
    <w:rsid w:val="00B0188D"/>
    <w:rsid w:val="00C023F7"/>
    <w:rsid w:val="00C670A3"/>
    <w:rsid w:val="00C8093E"/>
    <w:rsid w:val="00C875A2"/>
    <w:rsid w:val="00DB0933"/>
    <w:rsid w:val="00E35FA0"/>
    <w:rsid w:val="00F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35e"/>
    </o:shapedefaults>
    <o:shapelayout v:ext="edit">
      <o:idmap v:ext="edit" data="2"/>
    </o:shapelayout>
  </w:shapeDefaults>
  <w:doNotEmbedSmartTags/>
  <w:decimalSymbol w:val="."/>
  <w:listSeparator w:val=","/>
  <w14:docId w14:val="3CB21963"/>
  <w15:chartTrackingRefBased/>
  <w15:docId w15:val="{BEEAF181-8019-46C6-8B95-884B8D8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D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2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61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173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B0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rsid w:val="00092F4B"/>
    <w:rPr>
      <w:color w:val="0000FF"/>
      <w:u w:val="single"/>
    </w:rPr>
  </w:style>
  <w:style w:type="paragraph" w:customStyle="1" w:styleId="GAABody">
    <w:name w:val="GAA Body"/>
    <w:basedOn w:val="BasicParagraph"/>
    <w:rsid w:val="007B00EA"/>
    <w:rPr>
      <w:rFonts w:ascii="ArialMT" w:hAnsi="ArialMT"/>
      <w:spacing w:val="-4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C5D32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C5D32"/>
    <w:rPr>
      <w:rFonts w:ascii="Calibri" w:eastAsia="Calibri" w:hAnsi="Calibri"/>
      <w:sz w:val="22"/>
      <w:szCs w:val="22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ara.clarke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aa.ie" TargetMode="External"/><Relationship Id="rId1" Type="http://schemas.openxmlformats.org/officeDocument/2006/relationships/hyperlink" Target="http://www.gaa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uinn\Documents\Custom%20Office%20Templates\GAA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GAA Letterhead </Template>
  <TotalTime>12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EnterpriseIG</Company>
  <LinksUpToDate>false</LinksUpToDate>
  <CharactersWithSpaces>591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http://www.gaa.ie/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subject/>
  <dc:creator>Sinead Leavy</dc:creator>
  <cp:keywords/>
  <cp:lastModifiedBy>Ciara Clarke</cp:lastModifiedBy>
  <cp:revision>3</cp:revision>
  <cp:lastPrinted>2017-09-22T08:54:00Z</cp:lastPrinted>
  <dcterms:created xsi:type="dcterms:W3CDTF">2022-05-03T17:32:00Z</dcterms:created>
  <dcterms:modified xsi:type="dcterms:W3CDTF">2022-05-04T09:27:00Z</dcterms:modified>
</cp:coreProperties>
</file>